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6C5A3" w14:textId="49373DA8" w:rsidR="0072496E" w:rsidRPr="0072496E" w:rsidRDefault="0072496E" w:rsidP="0072496E">
      <w:pPr>
        <w:spacing w:after="0" w:line="240" w:lineRule="auto"/>
        <w:jc w:val="center"/>
        <w:rPr>
          <w:rFonts w:ascii="Georgia Pro Cond" w:hAnsi="Georgia Pro Cond"/>
          <w:sz w:val="28"/>
          <w:szCs w:val="28"/>
        </w:rPr>
      </w:pPr>
      <w:r w:rsidRPr="0072496E">
        <w:rPr>
          <w:rFonts w:ascii="Georgia Pro Cond" w:hAnsi="Georgia Pro Cond"/>
          <w:sz w:val="28"/>
          <w:szCs w:val="28"/>
        </w:rPr>
        <w:t>Small Group Discussion Guide</w:t>
      </w:r>
    </w:p>
    <w:p w14:paraId="6745241B" w14:textId="70B0D520" w:rsidR="0072496E" w:rsidRPr="0072496E" w:rsidRDefault="0072496E" w:rsidP="0072496E">
      <w:pPr>
        <w:spacing w:after="0" w:line="240" w:lineRule="auto"/>
        <w:jc w:val="center"/>
        <w:rPr>
          <w:rFonts w:ascii="Georgia Pro Cond" w:hAnsi="Georgia Pro Cond"/>
          <w:sz w:val="28"/>
          <w:szCs w:val="28"/>
        </w:rPr>
      </w:pPr>
      <w:r w:rsidRPr="0072496E">
        <w:rPr>
          <w:rFonts w:ascii="Georgia Pro Cond" w:hAnsi="Georgia Pro Cond"/>
          <w:sz w:val="28"/>
          <w:szCs w:val="28"/>
        </w:rPr>
        <w:t>January 15, 2023</w:t>
      </w:r>
    </w:p>
    <w:p w14:paraId="47F44DDE" w14:textId="38F7A8E2" w:rsidR="00061CA6" w:rsidRPr="00500FCE" w:rsidRDefault="00061CA6" w:rsidP="00F75EA0">
      <w:pPr>
        <w:spacing w:after="0" w:line="240" w:lineRule="auto"/>
        <w:jc w:val="center"/>
        <w:rPr>
          <w:rFonts w:ascii="Georgia Pro Cond" w:hAnsi="Georgia Pro Cond"/>
          <w:sz w:val="24"/>
          <w:szCs w:val="24"/>
        </w:rPr>
      </w:pPr>
      <w:r w:rsidRPr="00500FCE">
        <w:rPr>
          <w:rFonts w:ascii="Georgia Pro Cond" w:hAnsi="Georgia Pro Cond"/>
          <w:sz w:val="24"/>
          <w:szCs w:val="24"/>
        </w:rPr>
        <w:t xml:space="preserve">Sermon Title: </w:t>
      </w:r>
      <w:r w:rsidR="00500FCE" w:rsidRPr="00500FCE">
        <w:rPr>
          <w:rFonts w:ascii="Georgia Pro Cond" w:hAnsi="Georgia Pro Cond"/>
          <w:sz w:val="24"/>
          <w:szCs w:val="24"/>
        </w:rPr>
        <w:t>A Better Country</w:t>
      </w:r>
    </w:p>
    <w:p w14:paraId="64A91D93" w14:textId="7A4A8EA2" w:rsidR="00500FCE" w:rsidRPr="00500FCE" w:rsidRDefault="00500FCE" w:rsidP="00F75EA0">
      <w:pPr>
        <w:spacing w:after="0" w:line="240" w:lineRule="auto"/>
        <w:jc w:val="center"/>
        <w:rPr>
          <w:rFonts w:ascii="Georgia Pro Cond" w:hAnsi="Georgia Pro Cond"/>
          <w:sz w:val="24"/>
          <w:szCs w:val="24"/>
        </w:rPr>
      </w:pPr>
      <w:r w:rsidRPr="00500FCE">
        <w:rPr>
          <w:rFonts w:ascii="Georgia Pro Cond" w:hAnsi="Georgia Pro Cond"/>
          <w:sz w:val="24"/>
          <w:szCs w:val="24"/>
        </w:rPr>
        <w:t>Speaker: Reverend Raphael Warnock</w:t>
      </w:r>
    </w:p>
    <w:p w14:paraId="5212EE46" w14:textId="64E21B9E" w:rsidR="00500FCE" w:rsidRPr="00500FCE" w:rsidRDefault="00500FCE" w:rsidP="00F75EA0">
      <w:pPr>
        <w:spacing w:after="0" w:line="240" w:lineRule="auto"/>
        <w:jc w:val="center"/>
        <w:rPr>
          <w:rFonts w:ascii="Georgia Pro Cond" w:hAnsi="Georgia Pro Cond"/>
          <w:sz w:val="24"/>
          <w:szCs w:val="24"/>
        </w:rPr>
      </w:pPr>
      <w:r w:rsidRPr="00500FCE">
        <w:rPr>
          <w:rFonts w:ascii="Georgia Pro Cond" w:hAnsi="Georgia Pro Cond"/>
          <w:sz w:val="24"/>
          <w:szCs w:val="24"/>
        </w:rPr>
        <w:t>Occasion: Dr. Martin L. King Jr. Sunday</w:t>
      </w:r>
    </w:p>
    <w:p w14:paraId="2E1C3B4A" w14:textId="77777777" w:rsidR="00061CA6" w:rsidRPr="00500FCE" w:rsidRDefault="00061CA6">
      <w:pPr>
        <w:rPr>
          <w:rFonts w:ascii="Georgia Pro" w:hAnsi="Georgia Pro"/>
          <w:b/>
          <w:bCs/>
          <w:sz w:val="24"/>
          <w:szCs w:val="24"/>
        </w:rPr>
      </w:pPr>
    </w:p>
    <w:p w14:paraId="018EA2A4" w14:textId="06B82D41" w:rsidR="00AB57A9" w:rsidRPr="004024A1" w:rsidRDefault="00AB57A9" w:rsidP="00500FCE">
      <w:pPr>
        <w:spacing w:after="0"/>
        <w:rPr>
          <w:rFonts w:ascii="Georgia Pro Cond" w:hAnsi="Georgia Pro Cond"/>
          <w:i/>
          <w:sz w:val="24"/>
          <w:szCs w:val="24"/>
        </w:rPr>
      </w:pPr>
      <w:r w:rsidRPr="004024A1">
        <w:rPr>
          <w:rFonts w:ascii="Georgia Pro Cond" w:hAnsi="Georgia Pro Cond"/>
          <w:b/>
          <w:i/>
          <w:sz w:val="24"/>
          <w:szCs w:val="24"/>
        </w:rPr>
        <w:t>Hebrews 11:13-16</w:t>
      </w:r>
      <w:r w:rsidR="00500FCE" w:rsidRPr="004024A1">
        <w:rPr>
          <w:rFonts w:ascii="Georgia Pro Cond" w:hAnsi="Georgia Pro Cond"/>
          <w:i/>
          <w:sz w:val="24"/>
          <w:szCs w:val="24"/>
        </w:rPr>
        <w:t xml:space="preserve"> (NRSV)</w:t>
      </w:r>
    </w:p>
    <w:p w14:paraId="2611888D" w14:textId="76AD972C" w:rsidR="00AB57A9" w:rsidRPr="00F75EA0" w:rsidRDefault="00AB57A9">
      <w:pPr>
        <w:rPr>
          <w:rStyle w:val="text"/>
          <w:rFonts w:ascii="Georgia Pro Cond" w:hAnsi="Georgia Pro Cond" w:cs="Segoe UI"/>
          <w:i/>
          <w:color w:val="000000"/>
          <w:shd w:val="clear" w:color="auto" w:fill="FFFFFF"/>
        </w:rPr>
      </w:pPr>
      <w:r w:rsidRPr="004024A1">
        <w:rPr>
          <w:rStyle w:val="text"/>
          <w:rFonts w:ascii="Georgia Pro Cond" w:hAnsi="Georgia Pro Cond" w:cs="Segoe UI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13 </w:t>
      </w:r>
      <w:r w:rsidRPr="004024A1">
        <w:rPr>
          <w:rStyle w:val="text"/>
          <w:rFonts w:ascii="Georgia Pro Cond" w:hAnsi="Georgia Pro Cond" w:cs="Segoe UI"/>
          <w:i/>
          <w:color w:val="000000"/>
          <w:sz w:val="24"/>
          <w:szCs w:val="24"/>
          <w:shd w:val="clear" w:color="auto" w:fill="FFFFFF"/>
        </w:rPr>
        <w:t>All of these died in faith without having received the promises, but from a distance they saw and greeted them. They confessed that they were strangers and foreigners on the earth, </w:t>
      </w:r>
      <w:r w:rsidRPr="004024A1">
        <w:rPr>
          <w:rStyle w:val="text"/>
          <w:rFonts w:ascii="Georgia Pro Cond" w:hAnsi="Georgia Pro Cond" w:cs="Segoe UI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14 </w:t>
      </w:r>
      <w:r w:rsidRPr="004024A1">
        <w:rPr>
          <w:rStyle w:val="text"/>
          <w:rFonts w:ascii="Georgia Pro Cond" w:hAnsi="Georgia Pro Cond" w:cs="Segoe UI"/>
          <w:i/>
          <w:color w:val="000000"/>
          <w:sz w:val="24"/>
          <w:szCs w:val="24"/>
          <w:shd w:val="clear" w:color="auto" w:fill="FFFFFF"/>
        </w:rPr>
        <w:t>for people who speak in this way make it clear that they are seeking a homeland. </w:t>
      </w:r>
      <w:r w:rsidRPr="004024A1">
        <w:rPr>
          <w:rStyle w:val="text"/>
          <w:rFonts w:ascii="Georgia Pro Cond" w:hAnsi="Georgia Pro Cond" w:cs="Segoe UI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15 </w:t>
      </w:r>
      <w:r w:rsidRPr="004024A1">
        <w:rPr>
          <w:rStyle w:val="text"/>
          <w:rFonts w:ascii="Georgia Pro Cond" w:hAnsi="Georgia Pro Cond" w:cs="Segoe UI"/>
          <w:i/>
          <w:color w:val="000000"/>
          <w:sz w:val="24"/>
          <w:szCs w:val="24"/>
          <w:shd w:val="clear" w:color="auto" w:fill="FFFFFF"/>
        </w:rPr>
        <w:t>If they had been thinking of the land that they had left behind, they would have had opportunity to return. </w:t>
      </w:r>
      <w:r w:rsidRPr="004024A1">
        <w:rPr>
          <w:rStyle w:val="text"/>
          <w:rFonts w:ascii="Georgia Pro Cond" w:hAnsi="Georgia Pro Cond" w:cs="Segoe UI"/>
          <w:b/>
          <w:bCs/>
          <w:i/>
          <w:color w:val="000000"/>
          <w:sz w:val="24"/>
          <w:szCs w:val="24"/>
          <w:shd w:val="clear" w:color="auto" w:fill="FFFFFF"/>
          <w:vertAlign w:val="superscript"/>
        </w:rPr>
        <w:t>16 </w:t>
      </w:r>
      <w:r w:rsidRPr="004024A1">
        <w:rPr>
          <w:rStyle w:val="text"/>
          <w:rFonts w:ascii="Georgia Pro Cond" w:hAnsi="Georgia Pro Cond" w:cs="Segoe UI"/>
          <w:i/>
          <w:color w:val="000000"/>
          <w:sz w:val="24"/>
          <w:szCs w:val="24"/>
          <w:shd w:val="clear" w:color="auto" w:fill="FFFFFF"/>
        </w:rPr>
        <w:t>But as it is, they desire a better homeland, that is, a heavenly one. Therefore</w:t>
      </w:r>
      <w:r w:rsidR="00500FCE" w:rsidRPr="004024A1">
        <w:rPr>
          <w:rStyle w:val="text"/>
          <w:rFonts w:ascii="Georgia Pro Cond" w:hAnsi="Georgia Pro Cond" w:cs="Segoe UI"/>
          <w:i/>
          <w:color w:val="000000"/>
          <w:sz w:val="24"/>
          <w:szCs w:val="24"/>
          <w:shd w:val="clear" w:color="auto" w:fill="FFFFFF"/>
        </w:rPr>
        <w:t>,</w:t>
      </w:r>
      <w:r w:rsidRPr="004024A1">
        <w:rPr>
          <w:rStyle w:val="text"/>
          <w:rFonts w:ascii="Georgia Pro Cond" w:hAnsi="Georgia Pro Cond" w:cs="Segoe UI"/>
          <w:i/>
          <w:color w:val="000000"/>
          <w:sz w:val="24"/>
          <w:szCs w:val="24"/>
          <w:shd w:val="clear" w:color="auto" w:fill="FFFFFF"/>
        </w:rPr>
        <w:t xml:space="preserve"> God is not ashamed to be called their God; indeed, he has prepared a city for them</w:t>
      </w:r>
      <w:r w:rsidRPr="00F75EA0">
        <w:rPr>
          <w:rStyle w:val="text"/>
          <w:rFonts w:ascii="Georgia Pro Cond" w:hAnsi="Georgia Pro Cond" w:cs="Segoe UI"/>
          <w:i/>
          <w:color w:val="000000"/>
          <w:shd w:val="clear" w:color="auto" w:fill="FFFFFF"/>
        </w:rPr>
        <w:t>.</w:t>
      </w:r>
    </w:p>
    <w:p w14:paraId="352D659C" w14:textId="3A82267B" w:rsidR="00500FCE" w:rsidRDefault="00500FCE" w:rsidP="004024A1">
      <w:pPr>
        <w:spacing w:after="0"/>
        <w:rPr>
          <w:rFonts w:ascii="Georgia Pro" w:hAnsi="Georgia Pro"/>
          <w:b/>
          <w:bCs/>
          <w:sz w:val="24"/>
          <w:szCs w:val="24"/>
        </w:rPr>
      </w:pPr>
      <w:r w:rsidRPr="00500FCE">
        <w:rPr>
          <w:rFonts w:ascii="Georgia Pro" w:hAnsi="Georgia Pro"/>
          <w:b/>
          <w:bCs/>
          <w:sz w:val="24"/>
          <w:szCs w:val="24"/>
        </w:rPr>
        <w:t>Sermon Summary:</w:t>
      </w:r>
    </w:p>
    <w:p w14:paraId="18AF3B00" w14:textId="77777777" w:rsidR="004024A1" w:rsidRDefault="004024A1" w:rsidP="004024A1">
      <w:pPr>
        <w:spacing w:after="0"/>
        <w:rPr>
          <w:rFonts w:ascii="Georgia Pro" w:hAnsi="Georgia Pro"/>
          <w:b/>
          <w:bCs/>
          <w:sz w:val="24"/>
          <w:szCs w:val="24"/>
        </w:rPr>
      </w:pPr>
      <w:bookmarkStart w:id="0" w:name="_GoBack"/>
      <w:bookmarkEnd w:id="0"/>
    </w:p>
    <w:p w14:paraId="33FDF082" w14:textId="3EA6322F" w:rsidR="00B320AE" w:rsidRDefault="00CE7E9A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The sermon presents Hebrews chapter 11 as a “Hall of Fame” for</w:t>
      </w:r>
      <w:r w:rsidR="0072496E">
        <w:rPr>
          <w:rFonts w:ascii="Georgia Pro" w:hAnsi="Georgia Pro"/>
          <w:sz w:val="24"/>
          <w:szCs w:val="24"/>
        </w:rPr>
        <w:t xml:space="preserve"> the</w:t>
      </w:r>
      <w:r>
        <w:rPr>
          <w:rFonts w:ascii="Georgia Pro" w:hAnsi="Georgia Pro"/>
          <w:sz w:val="24"/>
          <w:szCs w:val="24"/>
        </w:rPr>
        <w:t xml:space="preserve"> </w:t>
      </w:r>
      <w:r w:rsidR="0023653C">
        <w:rPr>
          <w:rFonts w:ascii="Georgia Pro" w:hAnsi="Georgia Pro"/>
          <w:sz w:val="24"/>
          <w:szCs w:val="24"/>
        </w:rPr>
        <w:t>heroes</w:t>
      </w:r>
      <w:r>
        <w:rPr>
          <w:rFonts w:ascii="Georgia Pro" w:hAnsi="Georgia Pro"/>
          <w:sz w:val="24"/>
          <w:szCs w:val="24"/>
        </w:rPr>
        <w:t xml:space="preserve"> and </w:t>
      </w:r>
      <w:r w:rsidR="00646137">
        <w:rPr>
          <w:rFonts w:ascii="Georgia Pro" w:hAnsi="Georgia Pro"/>
          <w:sz w:val="24"/>
          <w:szCs w:val="24"/>
        </w:rPr>
        <w:t>heroines</w:t>
      </w:r>
      <w:r>
        <w:rPr>
          <w:rFonts w:ascii="Georgia Pro" w:hAnsi="Georgia Pro"/>
          <w:sz w:val="24"/>
          <w:szCs w:val="24"/>
        </w:rPr>
        <w:t xml:space="preserve"> of faith</w:t>
      </w:r>
      <w:r w:rsidR="0023653C">
        <w:rPr>
          <w:rFonts w:ascii="Georgia Pro" w:hAnsi="Georgia Pro"/>
          <w:sz w:val="24"/>
          <w:szCs w:val="24"/>
        </w:rPr>
        <w:t xml:space="preserve">. </w:t>
      </w:r>
      <w:r w:rsidR="00576C5D">
        <w:rPr>
          <w:rFonts w:ascii="Georgia Pro" w:hAnsi="Georgia Pro"/>
          <w:sz w:val="24"/>
          <w:szCs w:val="24"/>
        </w:rPr>
        <w:t>Reverend Warnock</w:t>
      </w:r>
      <w:r w:rsidR="00C7646F">
        <w:rPr>
          <w:rFonts w:ascii="Georgia Pro" w:hAnsi="Georgia Pro"/>
          <w:sz w:val="24"/>
          <w:szCs w:val="24"/>
        </w:rPr>
        <w:t>’s</w:t>
      </w:r>
      <w:r w:rsidR="00576C5D">
        <w:rPr>
          <w:rFonts w:ascii="Georgia Pro" w:hAnsi="Georgia Pro"/>
          <w:sz w:val="24"/>
          <w:szCs w:val="24"/>
        </w:rPr>
        <w:t xml:space="preserve"> sermon advocated, t</w:t>
      </w:r>
      <w:r w:rsidR="0023653C">
        <w:rPr>
          <w:rFonts w:ascii="Georgia Pro" w:hAnsi="Georgia Pro"/>
          <w:sz w:val="24"/>
          <w:szCs w:val="24"/>
        </w:rPr>
        <w:t>he impressive</w:t>
      </w:r>
      <w:r w:rsidR="00646137">
        <w:rPr>
          <w:rFonts w:ascii="Georgia Pro" w:hAnsi="Georgia Pro"/>
          <w:sz w:val="24"/>
          <w:szCs w:val="24"/>
        </w:rPr>
        <w:t xml:space="preserve"> list of</w:t>
      </w:r>
      <w:r w:rsidR="0023653C">
        <w:rPr>
          <w:rFonts w:ascii="Georgia Pro" w:hAnsi="Georgia Pro"/>
          <w:sz w:val="24"/>
          <w:szCs w:val="24"/>
        </w:rPr>
        <w:t xml:space="preserve"> curricu</w:t>
      </w:r>
      <w:r w:rsidR="00576C5D">
        <w:rPr>
          <w:rFonts w:ascii="Georgia Pro" w:hAnsi="Georgia Pro"/>
          <w:sz w:val="24"/>
          <w:szCs w:val="24"/>
        </w:rPr>
        <w:t>la</w:t>
      </w:r>
      <w:r w:rsidR="0023653C">
        <w:rPr>
          <w:rFonts w:ascii="Georgia Pro" w:hAnsi="Georgia Pro"/>
          <w:sz w:val="24"/>
          <w:szCs w:val="24"/>
        </w:rPr>
        <w:t xml:space="preserve"> </w:t>
      </w:r>
      <w:r w:rsidR="00576C5D">
        <w:rPr>
          <w:rFonts w:ascii="Georgia Pro" w:hAnsi="Georgia Pro"/>
          <w:sz w:val="24"/>
          <w:szCs w:val="24"/>
        </w:rPr>
        <w:t>v</w:t>
      </w:r>
      <w:r w:rsidR="0023653C">
        <w:rPr>
          <w:rFonts w:ascii="Georgia Pro" w:hAnsi="Georgia Pro"/>
          <w:sz w:val="24"/>
          <w:szCs w:val="24"/>
        </w:rPr>
        <w:t>ita</w:t>
      </w:r>
      <w:r w:rsidR="00646137">
        <w:rPr>
          <w:rFonts w:ascii="Georgia Pro" w:hAnsi="Georgia Pro"/>
          <w:sz w:val="24"/>
          <w:szCs w:val="24"/>
        </w:rPr>
        <w:t>e including the likes of</w:t>
      </w:r>
      <w:r w:rsidR="00576C5D">
        <w:rPr>
          <w:rFonts w:ascii="Georgia Pro" w:hAnsi="Georgia Pro"/>
          <w:sz w:val="24"/>
          <w:szCs w:val="24"/>
        </w:rPr>
        <w:t xml:space="preserve"> Noah,</w:t>
      </w:r>
      <w:r w:rsidR="00646137">
        <w:rPr>
          <w:rFonts w:ascii="Georgia Pro" w:hAnsi="Georgia Pro"/>
          <w:sz w:val="24"/>
          <w:szCs w:val="24"/>
        </w:rPr>
        <w:t xml:space="preserve"> Abraham, </w:t>
      </w:r>
      <w:r w:rsidR="00F846B4">
        <w:rPr>
          <w:rFonts w:ascii="Georgia Pro" w:hAnsi="Georgia Pro"/>
          <w:sz w:val="24"/>
          <w:szCs w:val="24"/>
        </w:rPr>
        <w:t>Isaac</w:t>
      </w:r>
      <w:r w:rsidR="00C7646F">
        <w:rPr>
          <w:rFonts w:ascii="Georgia Pro" w:hAnsi="Georgia Pro"/>
          <w:sz w:val="24"/>
          <w:szCs w:val="24"/>
        </w:rPr>
        <w:t>, Jacob and Moses mu</w:t>
      </w:r>
      <w:r w:rsidR="00576C5D">
        <w:rPr>
          <w:rFonts w:ascii="Georgia Pro" w:hAnsi="Georgia Pro"/>
          <w:sz w:val="24"/>
          <w:szCs w:val="24"/>
        </w:rPr>
        <w:t xml:space="preserve">st be updated </w:t>
      </w:r>
      <w:r w:rsidR="0072496E">
        <w:rPr>
          <w:rFonts w:ascii="Georgia Pro" w:hAnsi="Georgia Pro"/>
          <w:sz w:val="24"/>
          <w:szCs w:val="24"/>
        </w:rPr>
        <w:t xml:space="preserve">to </w:t>
      </w:r>
      <w:r w:rsidR="00576C5D">
        <w:rPr>
          <w:rFonts w:ascii="Georgia Pro" w:hAnsi="Georgia Pro"/>
          <w:sz w:val="24"/>
          <w:szCs w:val="24"/>
        </w:rPr>
        <w:t xml:space="preserve">include the Reverend Dr. Martin Luther King Jr. </w:t>
      </w:r>
      <w:r w:rsidR="00C7646F">
        <w:rPr>
          <w:rFonts w:ascii="Georgia Pro" w:hAnsi="Georgia Pro"/>
          <w:sz w:val="24"/>
          <w:szCs w:val="24"/>
        </w:rPr>
        <w:t>Warnock</w:t>
      </w:r>
      <w:r w:rsidR="00F846B4">
        <w:rPr>
          <w:rFonts w:ascii="Georgia Pro" w:hAnsi="Georgia Pro"/>
          <w:sz w:val="24"/>
          <w:szCs w:val="24"/>
        </w:rPr>
        <w:t xml:space="preserve"> noted King’s life’s work is</w:t>
      </w:r>
      <w:r w:rsidR="00EA560A">
        <w:rPr>
          <w:rFonts w:ascii="Georgia Pro" w:hAnsi="Georgia Pro"/>
          <w:sz w:val="24"/>
          <w:szCs w:val="24"/>
        </w:rPr>
        <w:t xml:space="preserve"> consistent with the other Hall of Famers because like them he ministered and lead the Civil Rights movement “by faith”.</w:t>
      </w:r>
      <w:r w:rsidR="00080244">
        <w:rPr>
          <w:rFonts w:ascii="Georgia Pro" w:hAnsi="Georgia Pro"/>
          <w:sz w:val="24"/>
          <w:szCs w:val="24"/>
        </w:rPr>
        <w:t xml:space="preserve"> </w:t>
      </w:r>
      <w:r w:rsidR="001C0AF2">
        <w:rPr>
          <w:rFonts w:ascii="Georgia Pro" w:hAnsi="Georgia Pro"/>
          <w:sz w:val="24"/>
          <w:szCs w:val="24"/>
        </w:rPr>
        <w:t>The sermon points include:</w:t>
      </w:r>
    </w:p>
    <w:p w14:paraId="2362A527" w14:textId="52418128" w:rsidR="008D52F9" w:rsidRDefault="00B320AE" w:rsidP="005C3542">
      <w:pPr>
        <w:pStyle w:val="ListParagraph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 w:rsidRPr="005C3542">
        <w:rPr>
          <w:rFonts w:ascii="Georgia Pro" w:hAnsi="Georgia Pro"/>
          <w:sz w:val="24"/>
          <w:szCs w:val="24"/>
        </w:rPr>
        <w:t xml:space="preserve">King’s </w:t>
      </w:r>
      <w:r w:rsidR="008D52F9">
        <w:rPr>
          <w:rFonts w:ascii="Georgia Pro" w:hAnsi="Georgia Pro"/>
          <w:sz w:val="24"/>
          <w:szCs w:val="24"/>
        </w:rPr>
        <w:t>F</w:t>
      </w:r>
      <w:r w:rsidRPr="005C3542">
        <w:rPr>
          <w:rFonts w:ascii="Georgia Pro" w:hAnsi="Georgia Pro"/>
          <w:sz w:val="24"/>
          <w:szCs w:val="24"/>
        </w:rPr>
        <w:t xml:space="preserve">aith is demonstrated in his courage to face </w:t>
      </w:r>
      <w:r w:rsidR="00D83717">
        <w:rPr>
          <w:rFonts w:ascii="Georgia Pro" w:hAnsi="Georgia Pro"/>
          <w:sz w:val="24"/>
          <w:szCs w:val="24"/>
        </w:rPr>
        <w:t>p</w:t>
      </w:r>
      <w:r w:rsidRPr="005C3542">
        <w:rPr>
          <w:rFonts w:ascii="Georgia Pro" w:hAnsi="Georgia Pro"/>
          <w:sz w:val="24"/>
          <w:szCs w:val="24"/>
        </w:rPr>
        <w:t>hysical dangers as a prophet of justice</w:t>
      </w:r>
      <w:r w:rsidR="00FA7D31" w:rsidRPr="005C3542">
        <w:rPr>
          <w:rFonts w:ascii="Georgia Pro" w:hAnsi="Georgia Pro"/>
          <w:sz w:val="24"/>
          <w:szCs w:val="24"/>
        </w:rPr>
        <w:t xml:space="preserve">. </w:t>
      </w:r>
      <w:r w:rsidR="008D52F9" w:rsidRPr="005C3542">
        <w:rPr>
          <w:rFonts w:ascii="Georgia Pro" w:hAnsi="Georgia Pro"/>
          <w:sz w:val="24"/>
          <w:szCs w:val="24"/>
        </w:rPr>
        <w:t xml:space="preserve">By </w:t>
      </w:r>
      <w:r w:rsidR="00C7646F">
        <w:rPr>
          <w:rFonts w:ascii="Georgia Pro" w:hAnsi="Georgia Pro"/>
          <w:sz w:val="24"/>
          <w:szCs w:val="24"/>
        </w:rPr>
        <w:t>F</w:t>
      </w:r>
      <w:r w:rsidR="008D52F9" w:rsidRPr="005C3542">
        <w:rPr>
          <w:rFonts w:ascii="Georgia Pro" w:hAnsi="Georgia Pro"/>
          <w:sz w:val="24"/>
          <w:szCs w:val="24"/>
        </w:rPr>
        <w:t>aith he s</w:t>
      </w:r>
      <w:r w:rsidR="00C7646F">
        <w:rPr>
          <w:rFonts w:ascii="Georgia Pro" w:hAnsi="Georgia Pro"/>
          <w:sz w:val="24"/>
          <w:szCs w:val="24"/>
        </w:rPr>
        <w:t>tood when Rosa Parks sat down; b</w:t>
      </w:r>
      <w:r w:rsidR="008D52F9" w:rsidRPr="005C3542">
        <w:rPr>
          <w:rFonts w:ascii="Georgia Pro" w:hAnsi="Georgia Pro"/>
          <w:sz w:val="24"/>
          <w:szCs w:val="24"/>
        </w:rPr>
        <w:t>y Faith he taught us to meet brute force with soul force and protest with the creative weapon of love</w:t>
      </w:r>
      <w:r w:rsidR="008D52F9">
        <w:rPr>
          <w:rFonts w:ascii="Georgia Pro" w:hAnsi="Georgia Pro"/>
          <w:sz w:val="24"/>
          <w:szCs w:val="24"/>
        </w:rPr>
        <w:t>.</w:t>
      </w:r>
    </w:p>
    <w:p w14:paraId="5FB673A8" w14:textId="71AB4145" w:rsidR="001C0AF2" w:rsidRDefault="008D52F9" w:rsidP="005C3542">
      <w:pPr>
        <w:pStyle w:val="ListParagraph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 w:rsidRPr="001C0AF2">
        <w:rPr>
          <w:rFonts w:ascii="Georgia Pro" w:hAnsi="Georgia Pro"/>
          <w:sz w:val="24"/>
          <w:szCs w:val="24"/>
        </w:rPr>
        <w:t>King’s</w:t>
      </w:r>
      <w:r w:rsidR="001C0AF2">
        <w:rPr>
          <w:rFonts w:ascii="Georgia Pro" w:hAnsi="Georgia Pro"/>
          <w:sz w:val="24"/>
          <w:szCs w:val="24"/>
        </w:rPr>
        <w:t xml:space="preserve"> Faith</w:t>
      </w:r>
      <w:r w:rsidRPr="001C0AF2">
        <w:rPr>
          <w:rFonts w:ascii="Georgia Pro" w:hAnsi="Georgia Pro"/>
          <w:sz w:val="24"/>
          <w:szCs w:val="24"/>
        </w:rPr>
        <w:t xml:space="preserve"> </w:t>
      </w:r>
      <w:r w:rsidR="001C0AF2">
        <w:rPr>
          <w:rFonts w:ascii="Georgia Pro" w:hAnsi="Georgia Pro"/>
          <w:sz w:val="24"/>
          <w:szCs w:val="24"/>
        </w:rPr>
        <w:t>a</w:t>
      </w:r>
      <w:r w:rsidRPr="001C0AF2">
        <w:rPr>
          <w:rFonts w:ascii="Georgia Pro" w:hAnsi="Georgia Pro"/>
          <w:sz w:val="24"/>
          <w:szCs w:val="24"/>
        </w:rPr>
        <w:t>llowed him to envision a Better Country</w:t>
      </w:r>
      <w:r w:rsidR="001C0AF2" w:rsidRPr="001C0AF2">
        <w:rPr>
          <w:rFonts w:ascii="Georgia Pro" w:hAnsi="Georgia Pro"/>
          <w:sz w:val="24"/>
          <w:szCs w:val="24"/>
        </w:rPr>
        <w:t xml:space="preserve">. </w:t>
      </w:r>
      <w:r w:rsidR="00FA7D31" w:rsidRPr="001C0AF2">
        <w:rPr>
          <w:rFonts w:ascii="Georgia Pro" w:hAnsi="Georgia Pro"/>
          <w:sz w:val="24"/>
          <w:szCs w:val="24"/>
        </w:rPr>
        <w:t>By Faith he left the comfort of a pulpit and</w:t>
      </w:r>
      <w:r w:rsidR="004940B7">
        <w:rPr>
          <w:rFonts w:ascii="Georgia Pro" w:hAnsi="Georgia Pro"/>
          <w:sz w:val="24"/>
          <w:szCs w:val="24"/>
        </w:rPr>
        <w:t xml:space="preserve"> made</w:t>
      </w:r>
      <w:r w:rsidR="00FA7D31" w:rsidRPr="001C0AF2">
        <w:rPr>
          <w:rFonts w:ascii="Georgia Pro" w:hAnsi="Georgia Pro"/>
          <w:sz w:val="24"/>
          <w:szCs w:val="24"/>
        </w:rPr>
        <w:t xml:space="preserve"> the world his parish; </w:t>
      </w:r>
      <w:r w:rsidR="00C7646F">
        <w:rPr>
          <w:rFonts w:ascii="Georgia Pro" w:hAnsi="Georgia Pro"/>
          <w:sz w:val="24"/>
          <w:szCs w:val="24"/>
        </w:rPr>
        <w:t>b</w:t>
      </w:r>
      <w:r w:rsidR="003D229D" w:rsidRPr="001C0AF2">
        <w:rPr>
          <w:rFonts w:ascii="Georgia Pro" w:hAnsi="Georgia Pro"/>
          <w:sz w:val="24"/>
          <w:szCs w:val="24"/>
        </w:rPr>
        <w:t>y Faith he dreamed a dream for America and fought for a better country</w:t>
      </w:r>
      <w:r w:rsidR="001C0AF2">
        <w:rPr>
          <w:rFonts w:ascii="Georgia Pro" w:hAnsi="Georgia Pro"/>
          <w:sz w:val="24"/>
          <w:szCs w:val="24"/>
        </w:rPr>
        <w:t>.</w:t>
      </w:r>
    </w:p>
    <w:p w14:paraId="2E0B0B36" w14:textId="51F3EEA6" w:rsidR="00500FCE" w:rsidRDefault="001C0AF2" w:rsidP="005C3542">
      <w:pPr>
        <w:pStyle w:val="ListParagraph"/>
        <w:numPr>
          <w:ilvl w:val="0"/>
          <w:numId w:val="3"/>
        </w:num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King’s Faith led him</w:t>
      </w:r>
      <w:r w:rsidR="004A7072" w:rsidRPr="001C0AF2">
        <w:rPr>
          <w:rFonts w:ascii="Georgia Pro" w:hAnsi="Georgia Pro"/>
          <w:sz w:val="24"/>
          <w:szCs w:val="24"/>
        </w:rPr>
        <w:t xml:space="preserve"> like his predecessors</w:t>
      </w:r>
      <w:r>
        <w:rPr>
          <w:rFonts w:ascii="Georgia Pro" w:hAnsi="Georgia Pro"/>
          <w:sz w:val="24"/>
          <w:szCs w:val="24"/>
        </w:rPr>
        <w:t xml:space="preserve"> to</w:t>
      </w:r>
      <w:r w:rsidR="003D229D" w:rsidRPr="001C0AF2">
        <w:rPr>
          <w:rFonts w:ascii="Georgia Pro" w:hAnsi="Georgia Pro"/>
          <w:sz w:val="24"/>
          <w:szCs w:val="24"/>
        </w:rPr>
        <w:t xml:space="preserve"> die </w:t>
      </w:r>
      <w:r w:rsidR="004A7072" w:rsidRPr="001C0AF2">
        <w:rPr>
          <w:rFonts w:ascii="Georgia Pro" w:hAnsi="Georgia Pro"/>
          <w:sz w:val="24"/>
          <w:szCs w:val="24"/>
        </w:rPr>
        <w:t xml:space="preserve">in faith </w:t>
      </w:r>
      <w:r>
        <w:rPr>
          <w:rFonts w:ascii="Georgia Pro" w:hAnsi="Georgia Pro"/>
          <w:sz w:val="24"/>
          <w:szCs w:val="24"/>
        </w:rPr>
        <w:t>without</w:t>
      </w:r>
      <w:r w:rsidR="004A7072" w:rsidRPr="001C0AF2">
        <w:rPr>
          <w:rFonts w:ascii="Georgia Pro" w:hAnsi="Georgia Pro"/>
          <w:sz w:val="24"/>
          <w:szCs w:val="24"/>
        </w:rPr>
        <w:t xml:space="preserve"> receiving the promises but seeing them from afar.</w:t>
      </w:r>
      <w:r w:rsidR="005C3542" w:rsidRPr="001C0AF2">
        <w:rPr>
          <w:rFonts w:ascii="Georgia Pro" w:hAnsi="Georgia Pro"/>
          <w:sz w:val="24"/>
          <w:szCs w:val="24"/>
        </w:rPr>
        <w:t xml:space="preserve"> </w:t>
      </w:r>
      <w:r w:rsidR="00F13AE6">
        <w:rPr>
          <w:rFonts w:ascii="Georgia Pro" w:hAnsi="Georgia Pro"/>
          <w:sz w:val="24"/>
          <w:szCs w:val="24"/>
        </w:rPr>
        <w:t>King spoke prophetically when he said, “</w:t>
      </w:r>
      <w:r w:rsidR="00742C50">
        <w:rPr>
          <w:rFonts w:ascii="Georgia Pro" w:hAnsi="Georgia Pro"/>
          <w:sz w:val="24"/>
          <w:szCs w:val="24"/>
        </w:rPr>
        <w:t xml:space="preserve">I’ve </w:t>
      </w:r>
      <w:r w:rsidR="00F13AE6">
        <w:rPr>
          <w:rFonts w:ascii="Georgia Pro" w:hAnsi="Georgia Pro"/>
          <w:sz w:val="24"/>
          <w:szCs w:val="24"/>
        </w:rPr>
        <w:t>been to the mountain top and seen the promise</w:t>
      </w:r>
      <w:r w:rsidR="00C7646F">
        <w:rPr>
          <w:rFonts w:ascii="Georgia Pro" w:hAnsi="Georgia Pro"/>
          <w:sz w:val="24"/>
          <w:szCs w:val="24"/>
        </w:rPr>
        <w:t>d</w:t>
      </w:r>
      <w:r w:rsidR="00F13AE6">
        <w:rPr>
          <w:rFonts w:ascii="Georgia Pro" w:hAnsi="Georgia Pro"/>
          <w:sz w:val="24"/>
          <w:szCs w:val="24"/>
        </w:rPr>
        <w:t xml:space="preserve"> land…I might not get there with…</w:t>
      </w:r>
      <w:proofErr w:type="gramStart"/>
      <w:r w:rsidR="00F13AE6">
        <w:rPr>
          <w:rFonts w:ascii="Georgia Pro" w:hAnsi="Georgia Pro"/>
          <w:sz w:val="24"/>
          <w:szCs w:val="24"/>
        </w:rPr>
        <w:t>”.</w:t>
      </w:r>
      <w:proofErr w:type="gramEnd"/>
    </w:p>
    <w:p w14:paraId="3FD119AC" w14:textId="77777777" w:rsidR="004024A1" w:rsidRDefault="00742C50">
      <w:pPr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The sermon concludes with Reverend Warnock</w:t>
      </w:r>
      <w:r w:rsidR="00C7646F">
        <w:rPr>
          <w:rFonts w:ascii="Georgia Pro" w:hAnsi="Georgia Pro"/>
          <w:sz w:val="24"/>
          <w:szCs w:val="24"/>
        </w:rPr>
        <w:t>’s</w:t>
      </w:r>
      <w:r>
        <w:rPr>
          <w:rFonts w:ascii="Georgia Pro" w:hAnsi="Georgia Pro"/>
          <w:sz w:val="24"/>
          <w:szCs w:val="24"/>
        </w:rPr>
        <w:t xml:space="preserve"> exhort</w:t>
      </w:r>
      <w:r w:rsidR="007D2D9E">
        <w:rPr>
          <w:rFonts w:ascii="Georgia Pro" w:hAnsi="Georgia Pro"/>
          <w:sz w:val="24"/>
          <w:szCs w:val="24"/>
        </w:rPr>
        <w:t>ation to</w:t>
      </w:r>
      <w:r>
        <w:rPr>
          <w:rFonts w:ascii="Georgia Pro" w:hAnsi="Georgia Pro"/>
          <w:sz w:val="24"/>
          <w:szCs w:val="24"/>
        </w:rPr>
        <w:t xml:space="preserve"> congregants and listeners to </w:t>
      </w:r>
      <w:r w:rsidR="00D83717">
        <w:rPr>
          <w:rFonts w:ascii="Georgia Pro" w:hAnsi="Georgia Pro"/>
          <w:sz w:val="24"/>
          <w:szCs w:val="24"/>
        </w:rPr>
        <w:t xml:space="preserve">strive toward a Beloved Community inclusive and respectful </w:t>
      </w:r>
      <w:r w:rsidR="00F12E1B">
        <w:rPr>
          <w:rFonts w:ascii="Georgia Pro" w:hAnsi="Georgia Pro"/>
          <w:sz w:val="24"/>
          <w:szCs w:val="24"/>
        </w:rPr>
        <w:t>of</w:t>
      </w:r>
      <w:r w:rsidR="00D83717">
        <w:rPr>
          <w:rFonts w:ascii="Georgia Pro" w:hAnsi="Georgia Pro"/>
          <w:sz w:val="24"/>
          <w:szCs w:val="24"/>
        </w:rPr>
        <w:t xml:space="preserve"> all people, religions and cultures.</w:t>
      </w:r>
    </w:p>
    <w:p w14:paraId="4657283B" w14:textId="77777777" w:rsidR="004024A1" w:rsidRDefault="004024A1">
      <w:pPr>
        <w:rPr>
          <w:rFonts w:ascii="Georgia Pro" w:hAnsi="Georgia Pro"/>
          <w:b/>
          <w:bCs/>
          <w:sz w:val="24"/>
          <w:szCs w:val="24"/>
        </w:rPr>
      </w:pPr>
      <w:r>
        <w:rPr>
          <w:rFonts w:ascii="Georgia Pro" w:hAnsi="Georgia Pro"/>
          <w:b/>
          <w:bCs/>
          <w:sz w:val="24"/>
          <w:szCs w:val="24"/>
        </w:rPr>
        <w:br w:type="page"/>
      </w:r>
    </w:p>
    <w:p w14:paraId="213E5A74" w14:textId="074D94EE" w:rsidR="00086B49" w:rsidRPr="004024A1" w:rsidRDefault="0006781E" w:rsidP="004024A1">
      <w:pPr>
        <w:spacing w:after="0"/>
        <w:rPr>
          <w:rFonts w:ascii="Georgia Pro" w:hAnsi="Georgia Pro"/>
          <w:sz w:val="24"/>
          <w:szCs w:val="24"/>
        </w:rPr>
      </w:pPr>
      <w:r w:rsidRPr="00500FCE">
        <w:rPr>
          <w:rFonts w:ascii="Georgia Pro" w:hAnsi="Georgia Pro"/>
          <w:b/>
          <w:bCs/>
          <w:sz w:val="24"/>
          <w:szCs w:val="24"/>
        </w:rPr>
        <w:lastRenderedPageBreak/>
        <w:t>Discussion Questions:</w:t>
      </w:r>
    </w:p>
    <w:p w14:paraId="306D83C7" w14:textId="3CC6927C" w:rsidR="00742C50" w:rsidRPr="00F12E1B" w:rsidRDefault="004940B7" w:rsidP="002B2117">
      <w:pPr>
        <w:pStyle w:val="ListParagraph"/>
        <w:numPr>
          <w:ilvl w:val="0"/>
          <w:numId w:val="2"/>
        </w:numPr>
        <w:spacing w:before="240" w:line="360" w:lineRule="auto"/>
        <w:rPr>
          <w:rFonts w:ascii="Georgia Pro" w:hAnsi="Georgia Pro"/>
          <w:sz w:val="24"/>
          <w:szCs w:val="24"/>
        </w:rPr>
      </w:pPr>
      <w:r w:rsidRPr="00F12E1B">
        <w:rPr>
          <w:rFonts w:ascii="Georgia Pro" w:hAnsi="Georgia Pro"/>
          <w:sz w:val="24"/>
          <w:szCs w:val="24"/>
        </w:rPr>
        <w:t>What resemblances do you see with Dr. King and a specific hero of faith?</w:t>
      </w:r>
    </w:p>
    <w:p w14:paraId="01530B97" w14:textId="047C3FBC" w:rsidR="00903CCD" w:rsidRDefault="00F94E36" w:rsidP="007D2D9E">
      <w:pPr>
        <w:pStyle w:val="ListParagraph"/>
        <w:numPr>
          <w:ilvl w:val="0"/>
          <w:numId w:val="2"/>
        </w:numPr>
        <w:spacing w:before="240" w:line="240" w:lineRule="auto"/>
        <w:rPr>
          <w:rFonts w:ascii="Georgia Pro" w:hAnsi="Georgia Pro"/>
          <w:sz w:val="24"/>
          <w:szCs w:val="24"/>
        </w:rPr>
      </w:pPr>
      <w:r w:rsidRPr="00F12E1B">
        <w:rPr>
          <w:rFonts w:ascii="Georgia Pro" w:hAnsi="Georgia Pro"/>
          <w:sz w:val="24"/>
          <w:szCs w:val="24"/>
        </w:rPr>
        <w:t>How has your understanding</w:t>
      </w:r>
      <w:r w:rsidR="00AB57A9" w:rsidRPr="00F12E1B">
        <w:rPr>
          <w:rFonts w:ascii="Georgia Pro" w:hAnsi="Georgia Pro"/>
          <w:sz w:val="24"/>
          <w:szCs w:val="24"/>
        </w:rPr>
        <w:t xml:space="preserve"> grown</w:t>
      </w:r>
      <w:r w:rsidRPr="00F12E1B">
        <w:rPr>
          <w:rFonts w:ascii="Georgia Pro" w:hAnsi="Georgia Pro"/>
          <w:sz w:val="24"/>
          <w:szCs w:val="24"/>
        </w:rPr>
        <w:t xml:space="preserve"> </w:t>
      </w:r>
      <w:r w:rsidR="00AB57A9" w:rsidRPr="00F12E1B">
        <w:rPr>
          <w:rFonts w:ascii="Georgia Pro" w:hAnsi="Georgia Pro"/>
          <w:sz w:val="24"/>
          <w:szCs w:val="24"/>
        </w:rPr>
        <w:t>about</w:t>
      </w:r>
      <w:r w:rsidRPr="00F12E1B">
        <w:rPr>
          <w:rFonts w:ascii="Georgia Pro" w:hAnsi="Georgia Pro"/>
          <w:sz w:val="24"/>
          <w:szCs w:val="24"/>
        </w:rPr>
        <w:t xml:space="preserve"> the text, </w:t>
      </w:r>
      <w:r w:rsidRPr="00F12E1B">
        <w:rPr>
          <w:rFonts w:ascii="Georgia Pro" w:hAnsi="Georgia Pro"/>
          <w:i/>
          <w:iCs/>
          <w:sz w:val="24"/>
          <w:szCs w:val="24"/>
        </w:rPr>
        <w:t>“And these died</w:t>
      </w:r>
      <w:r w:rsidR="00C7646F">
        <w:rPr>
          <w:rFonts w:ascii="Georgia Pro" w:hAnsi="Georgia Pro"/>
          <w:i/>
          <w:iCs/>
          <w:sz w:val="24"/>
          <w:szCs w:val="24"/>
        </w:rPr>
        <w:t xml:space="preserve"> in</w:t>
      </w:r>
      <w:r w:rsidRPr="00F12E1B">
        <w:rPr>
          <w:rFonts w:ascii="Georgia Pro" w:hAnsi="Georgia Pro"/>
          <w:i/>
          <w:iCs/>
          <w:sz w:val="24"/>
          <w:szCs w:val="24"/>
        </w:rPr>
        <w:t xml:space="preserve"> faith</w:t>
      </w:r>
      <w:r w:rsidR="00AB57A9" w:rsidRPr="00F12E1B">
        <w:rPr>
          <w:rFonts w:ascii="Georgia Pro" w:hAnsi="Georgia Pro"/>
          <w:i/>
          <w:iCs/>
          <w:sz w:val="24"/>
          <w:szCs w:val="24"/>
        </w:rPr>
        <w:t xml:space="preserve"> without </w:t>
      </w:r>
      <w:r w:rsidR="00C7646F">
        <w:rPr>
          <w:rFonts w:ascii="Georgia Pro" w:hAnsi="Georgia Pro"/>
          <w:i/>
          <w:iCs/>
          <w:sz w:val="24"/>
          <w:szCs w:val="24"/>
        </w:rPr>
        <w:t xml:space="preserve">having </w:t>
      </w:r>
      <w:r w:rsidR="00AB57A9" w:rsidRPr="00F12E1B">
        <w:rPr>
          <w:rFonts w:ascii="Georgia Pro" w:hAnsi="Georgia Pro"/>
          <w:i/>
          <w:iCs/>
          <w:sz w:val="24"/>
          <w:szCs w:val="24"/>
        </w:rPr>
        <w:t>recei</w:t>
      </w:r>
      <w:r w:rsidR="00C7646F">
        <w:rPr>
          <w:rFonts w:ascii="Georgia Pro" w:hAnsi="Georgia Pro"/>
          <w:i/>
          <w:iCs/>
          <w:sz w:val="24"/>
          <w:szCs w:val="24"/>
        </w:rPr>
        <w:t>ved</w:t>
      </w:r>
      <w:r w:rsidR="00AB57A9" w:rsidRPr="00F12E1B">
        <w:rPr>
          <w:rFonts w:ascii="Georgia Pro" w:hAnsi="Georgia Pro"/>
          <w:i/>
          <w:iCs/>
          <w:sz w:val="24"/>
          <w:szCs w:val="24"/>
        </w:rPr>
        <w:t xml:space="preserve"> the promises, but from a distance they saw and </w:t>
      </w:r>
      <w:r w:rsidR="00500FCE" w:rsidRPr="00F12E1B">
        <w:rPr>
          <w:rFonts w:ascii="Georgia Pro" w:hAnsi="Georgia Pro"/>
          <w:i/>
          <w:iCs/>
          <w:sz w:val="24"/>
          <w:szCs w:val="24"/>
        </w:rPr>
        <w:t>greeted</w:t>
      </w:r>
      <w:r w:rsidR="00AB57A9" w:rsidRPr="00F12E1B">
        <w:rPr>
          <w:rFonts w:ascii="Georgia Pro" w:hAnsi="Georgia Pro"/>
          <w:i/>
          <w:iCs/>
          <w:sz w:val="24"/>
          <w:szCs w:val="24"/>
        </w:rPr>
        <w:t xml:space="preserve"> them</w:t>
      </w:r>
      <w:r w:rsidR="00AB57A9" w:rsidRPr="00F12E1B">
        <w:rPr>
          <w:rFonts w:ascii="Georgia Pro" w:hAnsi="Georgia Pro"/>
          <w:sz w:val="24"/>
          <w:szCs w:val="24"/>
        </w:rPr>
        <w:t>.” (Hebrews 11:13 NRSV)?</w:t>
      </w:r>
    </w:p>
    <w:p w14:paraId="3E6017D0" w14:textId="2DA5C7B8" w:rsidR="00F12E1B" w:rsidRDefault="00F12E1B" w:rsidP="002B2117">
      <w:pPr>
        <w:pStyle w:val="ListParagraph"/>
        <w:numPr>
          <w:ilvl w:val="0"/>
          <w:numId w:val="2"/>
        </w:numPr>
        <w:spacing w:before="240" w:line="360" w:lineRule="auto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Does living by faith mean you will experience suffering?</w:t>
      </w:r>
      <w:r w:rsidR="00C7646F">
        <w:rPr>
          <w:rFonts w:ascii="Georgia Pro" w:hAnsi="Georgia Pro"/>
          <w:sz w:val="24"/>
          <w:szCs w:val="24"/>
        </w:rPr>
        <w:t xml:space="preserve"> Explain</w:t>
      </w:r>
    </w:p>
    <w:p w14:paraId="66F1EB6B" w14:textId="77777777" w:rsidR="002B2117" w:rsidRPr="00F12E1B" w:rsidRDefault="002B2117" w:rsidP="002B2117">
      <w:pPr>
        <w:pStyle w:val="ListParagraph"/>
        <w:numPr>
          <w:ilvl w:val="0"/>
          <w:numId w:val="2"/>
        </w:numPr>
        <w:spacing w:before="240" w:line="360" w:lineRule="auto"/>
        <w:rPr>
          <w:rFonts w:ascii="Georgia Pro" w:hAnsi="Georgia Pro"/>
          <w:sz w:val="24"/>
          <w:szCs w:val="24"/>
        </w:rPr>
      </w:pPr>
      <w:r w:rsidRPr="00F12E1B">
        <w:rPr>
          <w:rFonts w:ascii="Georgia Pro" w:hAnsi="Georgia Pro"/>
          <w:sz w:val="24"/>
          <w:szCs w:val="24"/>
        </w:rPr>
        <w:t>Describe how one of the Hall of Famer’s faith most resembles yours?</w:t>
      </w:r>
    </w:p>
    <w:p w14:paraId="27AC9B35" w14:textId="1B770D31" w:rsidR="007D2D9E" w:rsidRPr="001000B3" w:rsidRDefault="00BE5A06" w:rsidP="001000B3">
      <w:pPr>
        <w:pStyle w:val="ListParagraph"/>
        <w:numPr>
          <w:ilvl w:val="0"/>
          <w:numId w:val="2"/>
        </w:numPr>
        <w:spacing w:before="240" w:line="360" w:lineRule="auto"/>
      </w:pPr>
      <w:r>
        <w:rPr>
          <w:rFonts w:ascii="Georgia Pro" w:hAnsi="Georgia Pro"/>
          <w:sz w:val="24"/>
          <w:szCs w:val="24"/>
        </w:rPr>
        <w:t>Why did the King and the Heros of Faith seek a “Better Country”?</w:t>
      </w:r>
    </w:p>
    <w:p w14:paraId="10E09C7E" w14:textId="16710F39" w:rsidR="001000B3" w:rsidRDefault="001000B3" w:rsidP="001000B3">
      <w:pPr>
        <w:pStyle w:val="ListParagraph"/>
        <w:numPr>
          <w:ilvl w:val="0"/>
          <w:numId w:val="2"/>
        </w:numPr>
        <w:spacing w:before="240" w:line="360" w:lineRule="auto"/>
      </w:pPr>
      <w:r>
        <w:rPr>
          <w:rFonts w:ascii="Georgia Pro" w:hAnsi="Georgia Pro"/>
          <w:sz w:val="24"/>
          <w:szCs w:val="24"/>
        </w:rPr>
        <w:t>What practical lessons about faith have you gained from the sermon?</w:t>
      </w:r>
    </w:p>
    <w:sectPr w:rsidR="00100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DFAC4" w14:textId="77777777" w:rsidR="00670BB3" w:rsidRDefault="00670BB3" w:rsidP="007D2D9E">
      <w:pPr>
        <w:spacing w:after="0" w:line="240" w:lineRule="auto"/>
      </w:pPr>
      <w:r>
        <w:separator/>
      </w:r>
    </w:p>
  </w:endnote>
  <w:endnote w:type="continuationSeparator" w:id="0">
    <w:p w14:paraId="748920A0" w14:textId="77777777" w:rsidR="00670BB3" w:rsidRDefault="00670BB3" w:rsidP="007D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">
    <w:altName w:val="Georgia"/>
    <w:charset w:val="00"/>
    <w:family w:val="roman"/>
    <w:pitch w:val="variable"/>
    <w:sig w:usb0="00000001" w:usb1="00000003" w:usb2="00000000" w:usb3="00000000" w:csb0="0000009F" w:csb1="00000000"/>
  </w:font>
  <w:font w:name="Georgia Pro">
    <w:altName w:val="Georgia"/>
    <w:charset w:val="00"/>
    <w:family w:val="roman"/>
    <w:pitch w:val="variable"/>
    <w:sig w:usb0="00000001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50362" w14:textId="77777777" w:rsidR="00670BB3" w:rsidRDefault="00670BB3" w:rsidP="007D2D9E">
      <w:pPr>
        <w:spacing w:after="0" w:line="240" w:lineRule="auto"/>
      </w:pPr>
      <w:r>
        <w:separator/>
      </w:r>
    </w:p>
  </w:footnote>
  <w:footnote w:type="continuationSeparator" w:id="0">
    <w:p w14:paraId="7EF03AC9" w14:textId="77777777" w:rsidR="00670BB3" w:rsidRDefault="00670BB3" w:rsidP="007D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0C6"/>
    <w:multiLevelType w:val="hybridMultilevel"/>
    <w:tmpl w:val="69425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03EE2"/>
    <w:multiLevelType w:val="hybridMultilevel"/>
    <w:tmpl w:val="26BE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E2C85"/>
    <w:multiLevelType w:val="hybridMultilevel"/>
    <w:tmpl w:val="29E21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1E"/>
    <w:rsid w:val="00061CA6"/>
    <w:rsid w:val="0006781E"/>
    <w:rsid w:val="00080244"/>
    <w:rsid w:val="00086B49"/>
    <w:rsid w:val="001000B3"/>
    <w:rsid w:val="001C0AF2"/>
    <w:rsid w:val="001E786D"/>
    <w:rsid w:val="0023653C"/>
    <w:rsid w:val="002B2117"/>
    <w:rsid w:val="00387C4E"/>
    <w:rsid w:val="003D229D"/>
    <w:rsid w:val="004024A1"/>
    <w:rsid w:val="004040F4"/>
    <w:rsid w:val="004940B7"/>
    <w:rsid w:val="004A7072"/>
    <w:rsid w:val="00500FCE"/>
    <w:rsid w:val="00567179"/>
    <w:rsid w:val="00576C5D"/>
    <w:rsid w:val="005C3542"/>
    <w:rsid w:val="006259C9"/>
    <w:rsid w:val="00646137"/>
    <w:rsid w:val="00670BB3"/>
    <w:rsid w:val="0072496E"/>
    <w:rsid w:val="00742C50"/>
    <w:rsid w:val="007D2D9E"/>
    <w:rsid w:val="008D52F9"/>
    <w:rsid w:val="00903CCD"/>
    <w:rsid w:val="00AB57A9"/>
    <w:rsid w:val="00B320AE"/>
    <w:rsid w:val="00BE5A06"/>
    <w:rsid w:val="00C7646F"/>
    <w:rsid w:val="00CE7E9A"/>
    <w:rsid w:val="00D83717"/>
    <w:rsid w:val="00EA560A"/>
    <w:rsid w:val="00F12E1B"/>
    <w:rsid w:val="00F13AE6"/>
    <w:rsid w:val="00F75EA0"/>
    <w:rsid w:val="00F846B4"/>
    <w:rsid w:val="00F94E36"/>
    <w:rsid w:val="00FA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E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1E"/>
    <w:pPr>
      <w:ind w:left="720"/>
      <w:contextualSpacing/>
    </w:pPr>
  </w:style>
  <w:style w:type="character" w:customStyle="1" w:styleId="text">
    <w:name w:val="text"/>
    <w:basedOn w:val="DefaultParagraphFont"/>
    <w:rsid w:val="00AB57A9"/>
  </w:style>
  <w:style w:type="paragraph" w:styleId="Header">
    <w:name w:val="header"/>
    <w:basedOn w:val="Normal"/>
    <w:link w:val="HeaderChar"/>
    <w:uiPriority w:val="99"/>
    <w:unhideWhenUsed/>
    <w:rsid w:val="007D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9E"/>
  </w:style>
  <w:style w:type="paragraph" w:styleId="Footer">
    <w:name w:val="footer"/>
    <w:basedOn w:val="Normal"/>
    <w:link w:val="FooterChar"/>
    <w:uiPriority w:val="99"/>
    <w:unhideWhenUsed/>
    <w:rsid w:val="007D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81E"/>
    <w:pPr>
      <w:ind w:left="720"/>
      <w:contextualSpacing/>
    </w:pPr>
  </w:style>
  <w:style w:type="character" w:customStyle="1" w:styleId="text">
    <w:name w:val="text"/>
    <w:basedOn w:val="DefaultParagraphFont"/>
    <w:rsid w:val="00AB57A9"/>
  </w:style>
  <w:style w:type="paragraph" w:styleId="Header">
    <w:name w:val="header"/>
    <w:basedOn w:val="Normal"/>
    <w:link w:val="HeaderChar"/>
    <w:uiPriority w:val="99"/>
    <w:unhideWhenUsed/>
    <w:rsid w:val="007D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9E"/>
  </w:style>
  <w:style w:type="paragraph" w:styleId="Footer">
    <w:name w:val="footer"/>
    <w:basedOn w:val="Normal"/>
    <w:link w:val="FooterChar"/>
    <w:uiPriority w:val="99"/>
    <w:unhideWhenUsed/>
    <w:rsid w:val="007D2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Johnson</dc:creator>
  <cp:lastModifiedBy>kmorison</cp:lastModifiedBy>
  <cp:revision>4</cp:revision>
  <dcterms:created xsi:type="dcterms:W3CDTF">2023-01-15T22:14:00Z</dcterms:created>
  <dcterms:modified xsi:type="dcterms:W3CDTF">2023-01-15T22:26:00Z</dcterms:modified>
</cp:coreProperties>
</file>