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0A45" w14:textId="77777777" w:rsidR="00C05157" w:rsidRPr="007500D9" w:rsidRDefault="00C05157" w:rsidP="00C05157">
      <w:pPr>
        <w:spacing w:after="0" w:line="240" w:lineRule="auto"/>
        <w:jc w:val="center"/>
        <w:rPr>
          <w:rFonts w:ascii="Georgia Pro Cond" w:hAnsi="Georgia Pro Cond"/>
          <w:b/>
          <w:bCs/>
          <w:sz w:val="20"/>
          <w:szCs w:val="20"/>
        </w:rPr>
      </w:pPr>
      <w:r w:rsidRPr="007500D9">
        <w:rPr>
          <w:rFonts w:ascii="Georgia Pro Cond" w:hAnsi="Georgia Pro Cond"/>
          <w:b/>
          <w:bCs/>
          <w:sz w:val="20"/>
          <w:szCs w:val="20"/>
        </w:rPr>
        <w:t>Ebenezer Baptist Church</w:t>
      </w:r>
    </w:p>
    <w:p w14:paraId="1D3DDBD3" w14:textId="77777777" w:rsidR="00C05157" w:rsidRPr="007500D9" w:rsidRDefault="00C05157" w:rsidP="00C05157">
      <w:pPr>
        <w:spacing w:after="0" w:line="240" w:lineRule="auto"/>
        <w:jc w:val="center"/>
        <w:rPr>
          <w:rFonts w:ascii="Georgia Pro Cond" w:hAnsi="Georgia Pro Cond"/>
          <w:b/>
          <w:bCs/>
          <w:sz w:val="20"/>
          <w:szCs w:val="20"/>
        </w:rPr>
      </w:pPr>
      <w:r w:rsidRPr="007500D9">
        <w:rPr>
          <w:rFonts w:ascii="Georgia Pro Cond" w:hAnsi="Georgia Pro Cond"/>
          <w:b/>
          <w:bCs/>
          <w:sz w:val="20"/>
          <w:szCs w:val="20"/>
        </w:rPr>
        <w:t>Small Group Discussion</w:t>
      </w:r>
    </w:p>
    <w:p w14:paraId="3137F587" w14:textId="77777777" w:rsidR="00C05157" w:rsidRDefault="00C05157" w:rsidP="00C05157">
      <w:pPr>
        <w:spacing w:after="0"/>
        <w:rPr>
          <w:rFonts w:ascii="Georgia Pro Cond" w:hAnsi="Georgia Pro Cond"/>
          <w:b/>
          <w:bCs/>
          <w:sz w:val="18"/>
          <w:szCs w:val="18"/>
        </w:rPr>
      </w:pPr>
    </w:p>
    <w:p w14:paraId="3D27D48D" w14:textId="0C352035" w:rsidR="00C05157" w:rsidRDefault="00C05157" w:rsidP="00C05157">
      <w:pPr>
        <w:spacing w:after="0"/>
        <w:rPr>
          <w:rFonts w:ascii="Georgia Pro Cond" w:hAnsi="Georgia Pro Cond"/>
          <w:b/>
          <w:bCs/>
          <w:sz w:val="18"/>
          <w:szCs w:val="18"/>
        </w:rPr>
      </w:pPr>
      <w:r w:rsidRPr="007F6B81">
        <w:rPr>
          <w:rFonts w:ascii="Georgia Pro Cond" w:hAnsi="Georgia Pro Cond"/>
          <w:b/>
          <w:bCs/>
          <w:sz w:val="18"/>
          <w:szCs w:val="18"/>
        </w:rPr>
        <w:t>Sermon Title: The Courage to Learn</w:t>
      </w:r>
    </w:p>
    <w:p w14:paraId="627B1EE5" w14:textId="77777777" w:rsidR="00874281" w:rsidRDefault="00874281" w:rsidP="00874281">
      <w:pPr>
        <w:spacing w:after="0"/>
        <w:rPr>
          <w:rFonts w:ascii="Georgia Pro Cond" w:hAnsi="Georgia Pro Cond"/>
          <w:b/>
          <w:bCs/>
          <w:sz w:val="20"/>
          <w:szCs w:val="20"/>
        </w:rPr>
      </w:pPr>
      <w:r>
        <w:rPr>
          <w:rFonts w:ascii="Georgia Pro Cond" w:hAnsi="Georgia Pro Cond"/>
          <w:b/>
          <w:bCs/>
          <w:sz w:val="18"/>
          <w:szCs w:val="18"/>
        </w:rPr>
        <w:t xml:space="preserve">Date: </w:t>
      </w:r>
      <w:r w:rsidRPr="007500D9">
        <w:rPr>
          <w:rFonts w:ascii="Georgia Pro Cond" w:hAnsi="Georgia Pro Cond"/>
          <w:b/>
          <w:bCs/>
          <w:sz w:val="20"/>
          <w:szCs w:val="20"/>
        </w:rPr>
        <w:t>March 12, 2023</w:t>
      </w:r>
    </w:p>
    <w:p w14:paraId="3C11ED4E" w14:textId="2B9DDEDA" w:rsidR="00C05157" w:rsidRPr="007F6B81" w:rsidRDefault="00C05157" w:rsidP="00874281">
      <w:pPr>
        <w:spacing w:after="0"/>
        <w:rPr>
          <w:rFonts w:ascii="Georgia Pro Cond" w:hAnsi="Georgia Pro Cond"/>
          <w:b/>
          <w:bCs/>
          <w:sz w:val="18"/>
          <w:szCs w:val="18"/>
        </w:rPr>
      </w:pPr>
      <w:r w:rsidRPr="007F6B81">
        <w:rPr>
          <w:rFonts w:ascii="Georgia Pro Cond" w:hAnsi="Georgia Pro Cond"/>
          <w:b/>
          <w:bCs/>
          <w:sz w:val="18"/>
          <w:szCs w:val="18"/>
        </w:rPr>
        <w:t>Speaker: Reverend Dr. Rapheal Warnock</w:t>
      </w:r>
    </w:p>
    <w:p w14:paraId="16C99923" w14:textId="0153A1D4" w:rsidR="00C05157" w:rsidRPr="007F6B81" w:rsidRDefault="00C05157" w:rsidP="00C05157">
      <w:pPr>
        <w:spacing w:after="0"/>
        <w:rPr>
          <w:rFonts w:ascii="Georgia Pro Cond" w:hAnsi="Georgia Pro Cond"/>
          <w:b/>
          <w:bCs/>
          <w:sz w:val="18"/>
          <w:szCs w:val="18"/>
        </w:rPr>
      </w:pPr>
      <w:r w:rsidRPr="007F6B81">
        <w:rPr>
          <w:rFonts w:ascii="Georgia Pro Cond" w:hAnsi="Georgia Pro Cond"/>
          <w:b/>
          <w:bCs/>
          <w:sz w:val="18"/>
          <w:szCs w:val="18"/>
        </w:rPr>
        <w:t>Texts: Philippians 2:5 - 11; 3:4 - 11 (NRSV)</w:t>
      </w:r>
    </w:p>
    <w:p w14:paraId="7A913C62" w14:textId="77777777" w:rsidR="00A70393" w:rsidRPr="00346A75" w:rsidRDefault="00B748DF" w:rsidP="00A70393">
      <w:pPr>
        <w:pStyle w:val="chapter-1"/>
        <w:shd w:val="clear" w:color="auto" w:fill="FFFFFF"/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</w:pPr>
      <w:r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 xml:space="preserve">2: 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5 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Let the same mind be in you that was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  <w:vertAlign w:val="superscript"/>
        </w:rPr>
        <w:t>[</w:t>
      </w:r>
      <w:hyperlink r:id="rId5" w:anchor="fen-NRSVUE-29380a" w:tooltip="See footnote a" w:history="1">
        <w:r w:rsidR="007F491C" w:rsidRPr="00346A75">
          <w:rPr>
            <w:rStyle w:val="Hyperlink"/>
            <w:rFonts w:ascii="Georgia Pro Cond" w:hAnsi="Georgia Pro Cond" w:cs="Segoe UI"/>
            <w:i/>
            <w:iCs/>
            <w:color w:val="4A4A4A"/>
            <w:sz w:val="18"/>
            <w:szCs w:val="18"/>
            <w:vertAlign w:val="superscript"/>
          </w:rPr>
          <w:t>a</w:t>
        </w:r>
      </w:hyperlink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  <w:vertAlign w:val="superscript"/>
        </w:rPr>
        <w:t>]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 in Christ Jesus, 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6 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who, though he existed in the form of God, did not regard equality with God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as something to be grasped,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7 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but 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e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mptied himself,</w:t>
      </w:r>
      <w:r w:rsidR="007F491C" w:rsidRPr="00346A75">
        <w:rPr>
          <w:rStyle w:val="indent-1-breaks"/>
          <w:rFonts w:ascii="Georgia Pro Cond" w:hAnsi="Georgia Pro Cond" w:cs="Courier New"/>
          <w:i/>
          <w:iCs/>
          <w:color w:val="000000"/>
          <w:sz w:val="18"/>
          <w:szCs w:val="18"/>
        </w:rPr>
        <w:t>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taking the form of a slave,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assuming human likeness.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And being found in appearance as a human,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8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he humbled himself</w:t>
      </w:r>
      <w:r w:rsidR="0034716B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and became obedient to the point of death—</w:t>
      </w:r>
      <w:r w:rsidR="007F491C" w:rsidRPr="00346A75">
        <w:rPr>
          <w:rStyle w:val="indent-1-breaks"/>
          <w:rFonts w:ascii="Georgia Pro Cond" w:hAnsi="Georgia Pro Cond" w:cs="Courier New"/>
          <w:i/>
          <w:iCs/>
          <w:color w:val="000000"/>
          <w:sz w:val="18"/>
          <w:szCs w:val="18"/>
        </w:rPr>
        <w:t>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even death on a cross.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9 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Therefore God exalted him even more 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highly and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gave him the name</w:t>
      </w:r>
      <w:r w:rsidR="007F491C" w:rsidRPr="00346A75">
        <w:rPr>
          <w:rStyle w:val="indent-1-breaks"/>
          <w:rFonts w:ascii="Georgia Pro Cond" w:hAnsi="Georgia Pro Cond" w:cs="Courier New"/>
          <w:i/>
          <w:iCs/>
          <w:color w:val="000000"/>
          <w:sz w:val="18"/>
          <w:szCs w:val="18"/>
        </w:rPr>
        <w:t>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that is above every other name,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10 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so that at the name given to Jesus</w:t>
      </w:r>
      <w:r w:rsidR="007F491C" w:rsidRPr="00346A75">
        <w:rPr>
          <w:rStyle w:val="indent-1-breaks"/>
          <w:rFonts w:ascii="Georgia Pro Cond" w:hAnsi="Georgia Pro Cond" w:cs="Courier New"/>
          <w:i/>
          <w:iCs/>
          <w:color w:val="000000"/>
          <w:sz w:val="18"/>
          <w:szCs w:val="18"/>
        </w:rPr>
        <w:t>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every knee should bend,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in heaven and on earth and under the earth,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11 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and every tongue should confess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that Jesus Christ is Lord,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7F491C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to the glory of God the Father.</w:t>
      </w:r>
    </w:p>
    <w:p w14:paraId="1ACF6E3C" w14:textId="6F4328D8" w:rsidR="00B748DF" w:rsidRPr="00346A75" w:rsidRDefault="00A70393" w:rsidP="00A70393">
      <w:pPr>
        <w:pStyle w:val="chapter-1"/>
        <w:shd w:val="clear" w:color="auto" w:fill="FFFFFF"/>
        <w:rPr>
          <w:rFonts w:ascii="Georgia Pro Cond" w:hAnsi="Georgia Pro Cond" w:cs="Segoe UI"/>
          <w:i/>
          <w:iCs/>
          <w:color w:val="000000"/>
          <w:sz w:val="18"/>
          <w:szCs w:val="18"/>
        </w:rPr>
      </w:pPr>
      <w:r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3: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4 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though </w:t>
      </w:r>
      <w:proofErr w:type="gramStart"/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I myself</w:t>
      </w:r>
      <w:proofErr w:type="gramEnd"/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have reasons for such confidence.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If someone else thinks they have reasons to put confidence in the flesh, I have more: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5 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circumcised </w:t>
      </w:r>
      <w:r w:rsidR="00FF3B46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on the eighth day</w:t>
      </w:r>
      <w:r w:rsidR="00FF3B46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,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of the people of Israel, of the tribe of Benjamin, a Hebrew of Hebrews; in regard to the law, a Pharisee;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6 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as for zeal, persecuting the church; as for righteousness based on the law, faultless.</w:t>
      </w:r>
      <w:r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 xml:space="preserve"> 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7 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But whatever were gains to me I now consider loss for the sake of Christ.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8 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What is more, I consider everything a loss because of the surpassing worth of knowing Christ Jesus my Lord, for whose sake I have lost all things. I consider them garbage, that I may gain Christ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9 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and be found in him, not having a righteousness of my own that comes from the law, but that which is through faith in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  <w:vertAlign w:val="superscript"/>
        </w:rPr>
        <w:t>[</w:t>
      </w:r>
      <w:hyperlink r:id="rId6" w:anchor="fen-NIV-29431a" w:tooltip="See footnote a" w:history="1">
        <w:r w:rsidR="00B748DF" w:rsidRPr="00346A75">
          <w:rPr>
            <w:rStyle w:val="Hyperlink"/>
            <w:rFonts w:ascii="Georgia Pro Cond" w:hAnsi="Georgia Pro Cond" w:cs="Segoe UI"/>
            <w:i/>
            <w:iCs/>
            <w:color w:val="4A4A4A"/>
            <w:sz w:val="18"/>
            <w:szCs w:val="18"/>
            <w:vertAlign w:val="superscript"/>
          </w:rPr>
          <w:t>a</w:t>
        </w:r>
      </w:hyperlink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  <w:vertAlign w:val="superscript"/>
        </w:rPr>
        <w:t>]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 Christ—the righteousness that comes from God on the basis of faith.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10 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I want to know Christ—yes, to know the power of his resurrection and participation in his sufferings, becoming like him in his death,</w:t>
      </w:r>
      <w:r w:rsidR="00B748DF" w:rsidRPr="00346A75">
        <w:rPr>
          <w:rFonts w:ascii="Georgia Pro Cond" w:hAnsi="Georgia Pro Cond" w:cs="Segoe UI"/>
          <w:i/>
          <w:iCs/>
          <w:color w:val="000000"/>
          <w:sz w:val="18"/>
          <w:szCs w:val="18"/>
        </w:rPr>
        <w:t> </w:t>
      </w:r>
      <w:r w:rsidR="00B748DF" w:rsidRPr="00346A75">
        <w:rPr>
          <w:rStyle w:val="text"/>
          <w:rFonts w:ascii="Georgia Pro Cond" w:hAnsi="Georgia Pro Cond" w:cs="Segoe UI"/>
          <w:b/>
          <w:bCs/>
          <w:i/>
          <w:iCs/>
          <w:color w:val="000000"/>
          <w:sz w:val="18"/>
          <w:szCs w:val="18"/>
          <w:vertAlign w:val="superscript"/>
        </w:rPr>
        <w:t>11 </w:t>
      </w:r>
      <w:r w:rsidR="00B748DF" w:rsidRPr="00346A75">
        <w:rPr>
          <w:rStyle w:val="text"/>
          <w:rFonts w:ascii="Georgia Pro Cond" w:hAnsi="Georgia Pro Cond" w:cs="Segoe UI"/>
          <w:i/>
          <w:iCs/>
          <w:color w:val="000000"/>
          <w:sz w:val="18"/>
          <w:szCs w:val="18"/>
        </w:rPr>
        <w:t>and so, somehow, attaining to the resurrection from the dead.</w:t>
      </w:r>
    </w:p>
    <w:p w14:paraId="151A362B" w14:textId="7492E30F" w:rsidR="00C05157" w:rsidRDefault="00A70393" w:rsidP="00A70393">
      <w:pPr>
        <w:spacing w:after="0"/>
        <w:rPr>
          <w:rFonts w:ascii="Georgia Pro Cond" w:hAnsi="Georgia Pro Cond"/>
          <w:b/>
          <w:bCs/>
          <w:sz w:val="20"/>
          <w:szCs w:val="20"/>
        </w:rPr>
      </w:pPr>
      <w:r>
        <w:rPr>
          <w:rFonts w:ascii="Georgia Pro Cond" w:hAnsi="Georgia Pro Cond"/>
          <w:b/>
          <w:bCs/>
          <w:sz w:val="20"/>
          <w:szCs w:val="20"/>
        </w:rPr>
        <w:t>Sermon Summary</w:t>
      </w:r>
    </w:p>
    <w:p w14:paraId="421D9F20" w14:textId="77777777" w:rsidR="00346A75" w:rsidRDefault="00346A75" w:rsidP="00A70393">
      <w:pPr>
        <w:spacing w:after="0"/>
        <w:rPr>
          <w:rFonts w:ascii="Georgia Pro" w:hAnsi="Georgia Pro"/>
          <w:sz w:val="24"/>
          <w:szCs w:val="24"/>
        </w:rPr>
      </w:pPr>
    </w:p>
    <w:p w14:paraId="64954A10" w14:textId="325297E9" w:rsidR="00D22333" w:rsidRPr="00346A75" w:rsidRDefault="009A36F0">
      <w:pPr>
        <w:rPr>
          <w:rFonts w:ascii="Georgia Pro" w:hAnsi="Georgia Pro"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>Reverend Warnock use</w:t>
      </w:r>
      <w:r w:rsidR="00002456" w:rsidRPr="00346A75">
        <w:rPr>
          <w:rFonts w:ascii="Georgia Pro" w:hAnsi="Georgia Pro"/>
          <w:sz w:val="18"/>
          <w:szCs w:val="18"/>
        </w:rPr>
        <w:t>d</w:t>
      </w:r>
      <w:r w:rsidRPr="00346A75">
        <w:rPr>
          <w:rFonts w:ascii="Georgia Pro" w:hAnsi="Georgia Pro"/>
          <w:sz w:val="18"/>
          <w:szCs w:val="18"/>
        </w:rPr>
        <w:t xml:space="preserve"> our text to identify</w:t>
      </w:r>
      <w:r w:rsidR="00A61C6E" w:rsidRPr="00346A75">
        <w:rPr>
          <w:rFonts w:ascii="Georgia Pro" w:hAnsi="Georgia Pro"/>
          <w:sz w:val="18"/>
          <w:szCs w:val="18"/>
        </w:rPr>
        <w:t xml:space="preserve"> </w:t>
      </w:r>
      <w:r w:rsidRPr="00346A75">
        <w:rPr>
          <w:rFonts w:ascii="Georgia Pro" w:hAnsi="Georgia Pro"/>
          <w:sz w:val="18"/>
          <w:szCs w:val="18"/>
        </w:rPr>
        <w:t xml:space="preserve">the “Courage to Learn” in </w:t>
      </w:r>
      <w:r w:rsidR="00914C27">
        <w:rPr>
          <w:rFonts w:ascii="Georgia Pro" w:hAnsi="Georgia Pro"/>
          <w:sz w:val="18"/>
          <w:szCs w:val="18"/>
        </w:rPr>
        <w:t>the</w:t>
      </w:r>
      <w:r w:rsidR="00002456" w:rsidRPr="00346A75">
        <w:rPr>
          <w:rFonts w:ascii="Georgia Pro" w:hAnsi="Georgia Pro"/>
          <w:sz w:val="18"/>
          <w:szCs w:val="18"/>
        </w:rPr>
        <w:t xml:space="preserve"> revelation of Christ’s incarnation. </w:t>
      </w:r>
      <w:r w:rsidR="00D22333" w:rsidRPr="00346A75">
        <w:rPr>
          <w:rFonts w:ascii="Georgia Pro" w:hAnsi="Georgia Pro"/>
          <w:sz w:val="18"/>
          <w:szCs w:val="18"/>
        </w:rPr>
        <w:t>The writer Paul</w:t>
      </w:r>
      <w:r w:rsidR="00914C27">
        <w:rPr>
          <w:rFonts w:ascii="Georgia Pro" w:hAnsi="Georgia Pro"/>
          <w:sz w:val="18"/>
          <w:szCs w:val="18"/>
        </w:rPr>
        <w:t>,</w:t>
      </w:r>
      <w:r w:rsidR="00D22333" w:rsidRPr="00346A75">
        <w:rPr>
          <w:rFonts w:ascii="Georgia Pro" w:hAnsi="Georgia Pro"/>
          <w:sz w:val="18"/>
          <w:szCs w:val="18"/>
        </w:rPr>
        <w:t xml:space="preserve"> provides </w:t>
      </w:r>
      <w:r w:rsidR="00D84D63" w:rsidRPr="00346A75">
        <w:rPr>
          <w:rFonts w:ascii="Georgia Pro" w:hAnsi="Georgia Pro"/>
          <w:sz w:val="18"/>
          <w:szCs w:val="18"/>
        </w:rPr>
        <w:t>the context</w:t>
      </w:r>
      <w:r w:rsidR="00D22333" w:rsidRPr="00346A75">
        <w:rPr>
          <w:rFonts w:ascii="Georgia Pro" w:hAnsi="Georgia Pro"/>
          <w:sz w:val="18"/>
          <w:szCs w:val="18"/>
        </w:rPr>
        <w:t xml:space="preserve"> as he faces the end of life. Knowing all that he knew as</w:t>
      </w:r>
      <w:r w:rsidR="00876E30" w:rsidRPr="00346A75">
        <w:rPr>
          <w:rFonts w:ascii="Georgia Pro" w:hAnsi="Georgia Pro"/>
          <w:sz w:val="18"/>
          <w:szCs w:val="18"/>
        </w:rPr>
        <w:t xml:space="preserve"> a credentialed Hebrew and zealous Pharisee</w:t>
      </w:r>
      <w:r w:rsidR="00F53BDB">
        <w:rPr>
          <w:rFonts w:ascii="Georgia Pro" w:hAnsi="Georgia Pro"/>
          <w:sz w:val="18"/>
          <w:szCs w:val="18"/>
        </w:rPr>
        <w:t xml:space="preserve">, </w:t>
      </w:r>
      <w:r w:rsidR="00D22333" w:rsidRPr="00346A75">
        <w:rPr>
          <w:rFonts w:ascii="Georgia Pro" w:hAnsi="Georgia Pro"/>
          <w:sz w:val="18"/>
          <w:szCs w:val="18"/>
        </w:rPr>
        <w:t>Paul</w:t>
      </w:r>
      <w:r w:rsidR="00876E30" w:rsidRPr="00346A75">
        <w:rPr>
          <w:rFonts w:ascii="Georgia Pro" w:hAnsi="Georgia Pro"/>
          <w:sz w:val="18"/>
          <w:szCs w:val="18"/>
        </w:rPr>
        <w:t xml:space="preserve"> denounced his pedigree</w:t>
      </w:r>
      <w:r w:rsidR="00F53BDB">
        <w:rPr>
          <w:rFonts w:ascii="Georgia Pro" w:hAnsi="Georgia Pro"/>
          <w:sz w:val="18"/>
          <w:szCs w:val="18"/>
        </w:rPr>
        <w:t xml:space="preserve"> </w:t>
      </w:r>
      <w:r w:rsidR="00D22333" w:rsidRPr="00346A75">
        <w:rPr>
          <w:rFonts w:ascii="Georgia Pro" w:hAnsi="Georgia Pro"/>
          <w:sz w:val="18"/>
          <w:szCs w:val="18"/>
        </w:rPr>
        <w:t>declar</w:t>
      </w:r>
      <w:r w:rsidR="0075795B" w:rsidRPr="00346A75">
        <w:rPr>
          <w:rFonts w:ascii="Georgia Pro" w:hAnsi="Georgia Pro"/>
          <w:sz w:val="18"/>
          <w:szCs w:val="18"/>
        </w:rPr>
        <w:t>ing</w:t>
      </w:r>
      <w:r w:rsidR="004E5B8F" w:rsidRPr="00346A75">
        <w:rPr>
          <w:rFonts w:ascii="Georgia Pro" w:hAnsi="Georgia Pro"/>
          <w:sz w:val="18"/>
          <w:szCs w:val="18"/>
        </w:rPr>
        <w:t>,</w:t>
      </w:r>
      <w:r w:rsidR="00D22333" w:rsidRPr="00346A75">
        <w:rPr>
          <w:rFonts w:ascii="Georgia Pro" w:hAnsi="Georgia Pro"/>
          <w:sz w:val="18"/>
          <w:szCs w:val="18"/>
        </w:rPr>
        <w:t xml:space="preserve"> </w:t>
      </w:r>
      <w:r w:rsidR="0075795B" w:rsidRPr="00346A75">
        <w:rPr>
          <w:rFonts w:ascii="Georgia Pro" w:hAnsi="Georgia Pro"/>
          <w:sz w:val="18"/>
          <w:szCs w:val="18"/>
        </w:rPr>
        <w:t>he simply wanted “</w:t>
      </w:r>
      <w:r w:rsidR="004E5B8F" w:rsidRPr="00346A75">
        <w:rPr>
          <w:rFonts w:ascii="Georgia Pro" w:hAnsi="Georgia Pro"/>
          <w:b/>
          <w:bCs/>
          <w:i/>
          <w:iCs/>
          <w:color w:val="3D3D3D"/>
          <w:sz w:val="18"/>
          <w:szCs w:val="18"/>
          <w:u w:val="single"/>
          <w:bdr w:val="none" w:sz="0" w:space="0" w:color="auto" w:frame="1"/>
          <w:shd w:val="clear" w:color="auto" w:fill="FFFFFF"/>
        </w:rPr>
        <w:t>to know</w:t>
      </w:r>
      <w:r w:rsidR="004E5B8F" w:rsidRPr="00346A75">
        <w:rPr>
          <w:rFonts w:ascii="Georgia Pro" w:hAnsi="Georgia Pro"/>
          <w:i/>
          <w:iCs/>
          <w:color w:val="3D3D3D"/>
          <w:sz w:val="18"/>
          <w:szCs w:val="18"/>
          <w:bdr w:val="none" w:sz="0" w:space="0" w:color="auto" w:frame="1"/>
          <w:shd w:val="clear" w:color="auto" w:fill="FFFFFF"/>
        </w:rPr>
        <w:t xml:space="preserve"> Christ</w:t>
      </w:r>
      <w:hyperlink r:id="rId7" w:anchor="footnote1" w:history="1"/>
      <w:r w:rsidR="004E5B8F" w:rsidRPr="00346A75">
        <w:rPr>
          <w:rFonts w:ascii="Georgia Pro" w:hAnsi="Georgia Pro"/>
          <w:i/>
          <w:iCs/>
          <w:sz w:val="18"/>
          <w:szCs w:val="18"/>
        </w:rPr>
        <w:t xml:space="preserve"> </w:t>
      </w:r>
      <w:r w:rsidR="004E5B8F" w:rsidRPr="00346A75">
        <w:rPr>
          <w:rFonts w:ascii="Georgia Pro" w:hAnsi="Georgia Pro"/>
          <w:i/>
          <w:iCs/>
          <w:color w:val="3D3D3D"/>
          <w:sz w:val="18"/>
          <w:szCs w:val="18"/>
          <w:bdr w:val="none" w:sz="0" w:space="0" w:color="auto" w:frame="1"/>
          <w:shd w:val="clear" w:color="auto" w:fill="FFFFFF"/>
        </w:rPr>
        <w:t>and the power of his resurrection … Phil 3:10”</w:t>
      </w:r>
    </w:p>
    <w:p w14:paraId="1E60C002" w14:textId="1E911CAA" w:rsidR="00FB57BB" w:rsidRPr="00346A75" w:rsidRDefault="003F432F">
      <w:pPr>
        <w:rPr>
          <w:rFonts w:ascii="Georgia Pro" w:hAnsi="Georgia Pro"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>Likewise,</w:t>
      </w:r>
      <w:r w:rsidR="0075795B" w:rsidRPr="00346A75">
        <w:rPr>
          <w:rFonts w:ascii="Georgia Pro" w:hAnsi="Georgia Pro"/>
          <w:sz w:val="18"/>
          <w:szCs w:val="18"/>
        </w:rPr>
        <w:t xml:space="preserve"> w</w:t>
      </w:r>
      <w:r w:rsidR="00002456" w:rsidRPr="00346A75">
        <w:rPr>
          <w:rFonts w:ascii="Georgia Pro" w:hAnsi="Georgia Pro"/>
          <w:sz w:val="18"/>
          <w:szCs w:val="18"/>
        </w:rPr>
        <w:t xml:space="preserve">e </w:t>
      </w:r>
      <w:r w:rsidRPr="00346A75">
        <w:rPr>
          <w:rFonts w:ascii="Georgia Pro" w:hAnsi="Georgia Pro"/>
          <w:sz w:val="18"/>
          <w:szCs w:val="18"/>
        </w:rPr>
        <w:t>were</w:t>
      </w:r>
      <w:r w:rsidR="00002456" w:rsidRPr="00346A75">
        <w:rPr>
          <w:rFonts w:ascii="Georgia Pro" w:hAnsi="Georgia Pro"/>
          <w:sz w:val="18"/>
          <w:szCs w:val="18"/>
        </w:rPr>
        <w:t xml:space="preserve"> reminded</w:t>
      </w:r>
      <w:r w:rsidR="006D3856" w:rsidRPr="00346A75">
        <w:rPr>
          <w:rFonts w:ascii="Georgia Pro" w:hAnsi="Georgia Pro"/>
          <w:sz w:val="18"/>
          <w:szCs w:val="18"/>
        </w:rPr>
        <w:t xml:space="preserve"> life consists of series “lessons” that we must be willing to learn</w:t>
      </w:r>
      <w:r w:rsidRPr="00346A75">
        <w:rPr>
          <w:rFonts w:ascii="Georgia Pro" w:hAnsi="Georgia Pro"/>
          <w:sz w:val="18"/>
          <w:szCs w:val="18"/>
        </w:rPr>
        <w:t xml:space="preserve"> so we can </w:t>
      </w:r>
      <w:r w:rsidRPr="00346A75">
        <w:rPr>
          <w:rFonts w:ascii="Georgia Pro" w:hAnsi="Georgia Pro"/>
          <w:b/>
          <w:bCs/>
          <w:i/>
          <w:iCs/>
          <w:sz w:val="18"/>
          <w:szCs w:val="18"/>
        </w:rPr>
        <w:t>know</w:t>
      </w:r>
      <w:r w:rsidRPr="00346A75">
        <w:rPr>
          <w:rFonts w:ascii="Georgia Pro" w:hAnsi="Georgia Pro"/>
          <w:sz w:val="18"/>
          <w:szCs w:val="18"/>
        </w:rPr>
        <w:t xml:space="preserve"> God and God’s plan for our lives. Such lessons must be learned</w:t>
      </w:r>
      <w:r w:rsidR="006D3856" w:rsidRPr="00346A75">
        <w:rPr>
          <w:rFonts w:ascii="Georgia Pro" w:hAnsi="Georgia Pro"/>
          <w:sz w:val="18"/>
          <w:szCs w:val="18"/>
        </w:rPr>
        <w:t xml:space="preserve"> despite how scary or challenging they may appear</w:t>
      </w:r>
      <w:r w:rsidR="00D22333" w:rsidRPr="00346A75">
        <w:rPr>
          <w:rFonts w:ascii="Georgia Pro" w:hAnsi="Georgia Pro"/>
          <w:sz w:val="18"/>
          <w:szCs w:val="18"/>
        </w:rPr>
        <w:t>.</w:t>
      </w:r>
      <w:r w:rsidRPr="00346A75">
        <w:rPr>
          <w:rFonts w:ascii="Georgia Pro" w:hAnsi="Georgia Pro"/>
          <w:sz w:val="18"/>
          <w:szCs w:val="18"/>
        </w:rPr>
        <w:t xml:space="preserve"> </w:t>
      </w:r>
      <w:r w:rsidR="00F1711B" w:rsidRPr="00346A75">
        <w:rPr>
          <w:rFonts w:ascii="Georgia Pro" w:hAnsi="Georgia Pro"/>
          <w:sz w:val="18"/>
          <w:szCs w:val="18"/>
        </w:rPr>
        <w:t xml:space="preserve">Yet, some people as illustrated in Plato’s </w:t>
      </w:r>
      <w:r w:rsidR="00F1711B" w:rsidRPr="00346A75">
        <w:rPr>
          <w:rFonts w:ascii="Georgia Pro" w:hAnsi="Georgia Pro"/>
          <w:i/>
          <w:iCs/>
          <w:sz w:val="18"/>
          <w:szCs w:val="18"/>
        </w:rPr>
        <w:t>Allegory of the Caves</w:t>
      </w:r>
      <w:r w:rsidR="0053504D" w:rsidRPr="00346A75">
        <w:rPr>
          <w:rFonts w:ascii="Georgia Pro" w:hAnsi="Georgia Pro"/>
          <w:i/>
          <w:iCs/>
          <w:sz w:val="18"/>
          <w:szCs w:val="18"/>
        </w:rPr>
        <w:t xml:space="preserve"> (a must read),</w:t>
      </w:r>
      <w:r w:rsidR="00F1711B" w:rsidRPr="00346A75">
        <w:rPr>
          <w:rFonts w:ascii="Georgia Pro" w:hAnsi="Georgia Pro"/>
          <w:i/>
          <w:iCs/>
          <w:sz w:val="18"/>
          <w:szCs w:val="18"/>
        </w:rPr>
        <w:t xml:space="preserve"> </w:t>
      </w:r>
      <w:r w:rsidR="00F1711B" w:rsidRPr="00346A75">
        <w:rPr>
          <w:rFonts w:ascii="Georgia Pro" w:hAnsi="Georgia Pro"/>
          <w:sz w:val="18"/>
          <w:szCs w:val="18"/>
        </w:rPr>
        <w:t>fear truth</w:t>
      </w:r>
      <w:r w:rsidR="00F53BDB">
        <w:rPr>
          <w:rFonts w:ascii="Georgia Pro" w:hAnsi="Georgia Pro"/>
          <w:sz w:val="18"/>
          <w:szCs w:val="18"/>
        </w:rPr>
        <w:t xml:space="preserve">, </w:t>
      </w:r>
      <w:r w:rsidR="00F1711B" w:rsidRPr="00346A75">
        <w:rPr>
          <w:rFonts w:ascii="Georgia Pro" w:hAnsi="Georgia Pro"/>
          <w:sz w:val="18"/>
          <w:szCs w:val="18"/>
        </w:rPr>
        <w:t>rather embrac</w:t>
      </w:r>
      <w:r w:rsidR="0053504D" w:rsidRPr="00346A75">
        <w:rPr>
          <w:rFonts w:ascii="Georgia Pro" w:hAnsi="Georgia Pro"/>
          <w:sz w:val="18"/>
          <w:szCs w:val="18"/>
        </w:rPr>
        <w:t>ing</w:t>
      </w:r>
      <w:r w:rsidR="00F1711B" w:rsidRPr="00346A75">
        <w:rPr>
          <w:rFonts w:ascii="Georgia Pro" w:hAnsi="Georgia Pro"/>
          <w:sz w:val="18"/>
          <w:szCs w:val="18"/>
        </w:rPr>
        <w:t xml:space="preserve"> lies and deceptions</w:t>
      </w:r>
      <w:r w:rsidR="0053504D" w:rsidRPr="00346A75">
        <w:rPr>
          <w:rFonts w:ascii="Georgia Pro" w:hAnsi="Georgia Pro"/>
          <w:sz w:val="18"/>
          <w:szCs w:val="18"/>
        </w:rPr>
        <w:t xml:space="preserve">. </w:t>
      </w:r>
    </w:p>
    <w:p w14:paraId="22C9BB22" w14:textId="401298B3" w:rsidR="00BE3EA0" w:rsidRDefault="00BE3EA0" w:rsidP="00346A75">
      <w:pPr>
        <w:spacing w:after="0"/>
        <w:rPr>
          <w:rFonts w:ascii="Georgia Pro" w:hAnsi="Georgia Pro"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>The preacher recounted his own academic transcript revealing the major teachers he’d studied</w:t>
      </w:r>
      <w:r w:rsidR="00D36E99">
        <w:rPr>
          <w:rFonts w:ascii="Georgia Pro" w:hAnsi="Georgia Pro"/>
          <w:sz w:val="18"/>
          <w:szCs w:val="18"/>
        </w:rPr>
        <w:t>,</w:t>
      </w:r>
      <w:r w:rsidRPr="00346A75">
        <w:rPr>
          <w:rFonts w:ascii="Georgia Pro" w:hAnsi="Georgia Pro"/>
          <w:sz w:val="18"/>
          <w:szCs w:val="18"/>
        </w:rPr>
        <w:t xml:space="preserve"> only to announce that these</w:t>
      </w:r>
      <w:r w:rsidR="00D36E99">
        <w:rPr>
          <w:rFonts w:ascii="Georgia Pro" w:hAnsi="Georgia Pro"/>
          <w:sz w:val="18"/>
          <w:szCs w:val="18"/>
        </w:rPr>
        <w:t xml:space="preserve"> experiences</w:t>
      </w:r>
      <w:r w:rsidRPr="00346A75">
        <w:rPr>
          <w:rFonts w:ascii="Georgia Pro" w:hAnsi="Georgia Pro"/>
          <w:sz w:val="18"/>
          <w:szCs w:val="18"/>
        </w:rPr>
        <w:t xml:space="preserve"> weren’t fulfilling in his quest to find truth in God. </w:t>
      </w:r>
      <w:r w:rsidR="00F53BDB">
        <w:rPr>
          <w:rFonts w:ascii="Georgia Pro" w:hAnsi="Georgia Pro"/>
          <w:sz w:val="18"/>
          <w:szCs w:val="18"/>
        </w:rPr>
        <w:t>L</w:t>
      </w:r>
      <w:r w:rsidRPr="00346A75">
        <w:rPr>
          <w:rFonts w:ascii="Georgia Pro" w:hAnsi="Georgia Pro"/>
          <w:sz w:val="18"/>
          <w:szCs w:val="18"/>
        </w:rPr>
        <w:t>ike Paul</w:t>
      </w:r>
      <w:r w:rsidR="00F53BDB">
        <w:rPr>
          <w:rFonts w:ascii="Georgia Pro" w:hAnsi="Georgia Pro"/>
          <w:sz w:val="18"/>
          <w:szCs w:val="18"/>
        </w:rPr>
        <w:t>, Reverend Warnock,</w:t>
      </w:r>
      <w:r w:rsidRPr="00346A75">
        <w:rPr>
          <w:rFonts w:ascii="Georgia Pro" w:hAnsi="Georgia Pro"/>
          <w:sz w:val="18"/>
          <w:szCs w:val="18"/>
        </w:rPr>
        <w:t xml:space="preserve"> summarized his academic career by determining</w:t>
      </w:r>
      <w:r w:rsidR="00D36E99">
        <w:rPr>
          <w:rFonts w:ascii="Georgia Pro" w:hAnsi="Georgia Pro"/>
          <w:sz w:val="18"/>
          <w:szCs w:val="18"/>
        </w:rPr>
        <w:t>,</w:t>
      </w:r>
      <w:r w:rsidRPr="00346A75">
        <w:rPr>
          <w:rFonts w:ascii="Georgia Pro" w:hAnsi="Georgia Pro"/>
          <w:sz w:val="18"/>
          <w:szCs w:val="18"/>
        </w:rPr>
        <w:t xml:space="preserve"> God’s people should strive for a “thinking faith”, by having the mindset of Christ as revealed in Jesus’ incarnation outlined in the text.</w:t>
      </w:r>
      <w:r w:rsidR="00EE4F6F">
        <w:rPr>
          <w:rFonts w:ascii="Georgia Pro" w:hAnsi="Georgia Pro"/>
          <w:sz w:val="18"/>
          <w:szCs w:val="18"/>
        </w:rPr>
        <w:t xml:space="preserve"> We learned the following about Jesus:</w:t>
      </w:r>
    </w:p>
    <w:p w14:paraId="7266108F" w14:textId="77777777" w:rsidR="007F6B81" w:rsidRPr="00346A75" w:rsidRDefault="007F6B81" w:rsidP="00346A75">
      <w:pPr>
        <w:spacing w:after="0"/>
        <w:rPr>
          <w:rFonts w:ascii="Georgia Pro" w:hAnsi="Georgia Pro"/>
          <w:sz w:val="18"/>
          <w:szCs w:val="18"/>
        </w:rPr>
      </w:pPr>
    </w:p>
    <w:p w14:paraId="181DBF14" w14:textId="39C48616" w:rsidR="00773A50" w:rsidRPr="00346A75" w:rsidRDefault="00773A50" w:rsidP="007F6B81">
      <w:pPr>
        <w:pStyle w:val="ListParagraph"/>
        <w:numPr>
          <w:ilvl w:val="0"/>
          <w:numId w:val="5"/>
        </w:numPr>
        <w:rPr>
          <w:rStyle w:val="text"/>
          <w:rFonts w:ascii="Georgia Pro" w:hAnsi="Georgia Pro"/>
          <w:i/>
          <w:iCs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>He Emptied Himself</w:t>
      </w:r>
      <w:r w:rsidR="008452BE" w:rsidRPr="00346A75">
        <w:rPr>
          <w:rFonts w:ascii="Georgia Pro" w:hAnsi="Georgia Pro"/>
          <w:sz w:val="18"/>
          <w:szCs w:val="18"/>
        </w:rPr>
        <w:t xml:space="preserve"> – vv6-7</w:t>
      </w:r>
      <w:r w:rsidR="00D16FF3" w:rsidRPr="00346A75">
        <w:rPr>
          <w:rFonts w:ascii="Georgia Pro" w:hAnsi="Georgia Pro"/>
          <w:sz w:val="18"/>
          <w:szCs w:val="18"/>
        </w:rPr>
        <w:t xml:space="preserve"> - </w:t>
      </w:r>
      <w:r w:rsidR="00D16FF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he made himself nothing</w:t>
      </w:r>
      <w:r w:rsidR="00D16FF3" w:rsidRPr="00346A75">
        <w:rPr>
          <w:rStyle w:val="indent-1-breaks"/>
          <w:rFonts w:ascii="Georgia Pro" w:hAnsi="Georgia Pro" w:cs="Courier New"/>
          <w:i/>
          <w:iCs/>
          <w:color w:val="000000"/>
          <w:sz w:val="18"/>
          <w:szCs w:val="18"/>
          <w:shd w:val="clear" w:color="auto" w:fill="FFFFFF"/>
        </w:rPr>
        <w:t> </w:t>
      </w:r>
      <w:r w:rsidR="00D16FF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by taking the very nature of a servant</w:t>
      </w:r>
      <w:r w:rsidR="00EE4F6F">
        <w:rPr>
          <w:rStyle w:val="indent-1-breaks"/>
          <w:rFonts w:ascii="Georgia Pro" w:hAnsi="Georgia Pro" w:cs="Courier New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D16FF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being made in human likeness.</w:t>
      </w:r>
      <w:r w:rsidR="00AC546D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655ADA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We </w:t>
      </w:r>
      <w:r w:rsidR="00936EDD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learned</w:t>
      </w:r>
      <w:r w:rsidR="00655ADA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227F6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Jesus encapsulated his divinity into human flesh so that all that believe on him might take on his</w:t>
      </w:r>
      <w:r w:rsidR="00655ADA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divinity.</w:t>
      </w:r>
    </w:p>
    <w:p w14:paraId="407ADD87" w14:textId="77777777" w:rsidR="00936EDD" w:rsidRPr="00346A75" w:rsidRDefault="00936EDD" w:rsidP="00936EDD">
      <w:pPr>
        <w:pStyle w:val="ListParagraph"/>
        <w:rPr>
          <w:rStyle w:val="text"/>
          <w:rFonts w:ascii="Georgia Pro" w:hAnsi="Georgia Pro"/>
          <w:i/>
          <w:iCs/>
          <w:sz w:val="18"/>
          <w:szCs w:val="18"/>
        </w:rPr>
      </w:pPr>
    </w:p>
    <w:p w14:paraId="0FF4CD7B" w14:textId="696005A2" w:rsidR="00D16FF3" w:rsidRPr="00346A75" w:rsidRDefault="00D16FF3" w:rsidP="007F6B81">
      <w:pPr>
        <w:pStyle w:val="ListParagraph"/>
        <w:numPr>
          <w:ilvl w:val="0"/>
          <w:numId w:val="5"/>
        </w:numPr>
        <w:rPr>
          <w:rStyle w:val="text"/>
          <w:rFonts w:ascii="Georgia Pro" w:hAnsi="Georgia Pro"/>
          <w:i/>
          <w:iCs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>He Humbled Himself – v8</w:t>
      </w:r>
      <w:r w:rsidR="00AC546D" w:rsidRPr="00346A75">
        <w:rPr>
          <w:rFonts w:ascii="Georgia Pro" w:hAnsi="Georgia Pro"/>
          <w:sz w:val="18"/>
          <w:szCs w:val="18"/>
        </w:rPr>
        <w:t>a</w:t>
      </w:r>
      <w:r w:rsidRPr="00346A75">
        <w:rPr>
          <w:rFonts w:ascii="Georgia Pro" w:hAnsi="Georgia Pro"/>
          <w:sz w:val="18"/>
          <w:szCs w:val="18"/>
        </w:rPr>
        <w:t xml:space="preserve"> - </w:t>
      </w:r>
      <w:r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And being found in appearance as a man,</w:t>
      </w:r>
      <w:r w:rsidR="00874281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he humbled himself</w:t>
      </w:r>
      <w:r w:rsidR="00227F6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. </w:t>
      </w:r>
      <w:r w:rsidR="00655ADA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We learned </w:t>
      </w:r>
      <w:r w:rsidR="00227F63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humility takes courage while arrogance is a sign of fear.</w:t>
      </w:r>
    </w:p>
    <w:p w14:paraId="15C05050" w14:textId="77777777" w:rsidR="00936EDD" w:rsidRPr="00346A75" w:rsidRDefault="00936EDD" w:rsidP="00936EDD">
      <w:pPr>
        <w:pStyle w:val="ListParagraph"/>
        <w:rPr>
          <w:rStyle w:val="text"/>
          <w:rFonts w:ascii="Georgia Pro" w:hAnsi="Georgia Pro"/>
          <w:i/>
          <w:iCs/>
          <w:sz w:val="18"/>
          <w:szCs w:val="18"/>
        </w:rPr>
      </w:pPr>
    </w:p>
    <w:p w14:paraId="6384E202" w14:textId="73DE570F" w:rsidR="00AC546D" w:rsidRPr="00346A75" w:rsidRDefault="00D84D63" w:rsidP="007F6B81">
      <w:pPr>
        <w:pStyle w:val="ListParagraph"/>
        <w:numPr>
          <w:ilvl w:val="0"/>
          <w:numId w:val="5"/>
        </w:numPr>
        <w:rPr>
          <w:rStyle w:val="text"/>
          <w:rFonts w:ascii="Georgia Pro" w:hAnsi="Georgia Pro"/>
          <w:i/>
          <w:iCs/>
          <w:sz w:val="18"/>
          <w:szCs w:val="18"/>
        </w:rPr>
      </w:pPr>
      <w:r w:rsidRPr="00346A75">
        <w:rPr>
          <w:rFonts w:ascii="Georgia Pro" w:hAnsi="Georgia Pro"/>
          <w:sz w:val="18"/>
          <w:szCs w:val="18"/>
        </w:rPr>
        <w:t xml:space="preserve">He </w:t>
      </w:r>
      <w:r w:rsidR="00133A80">
        <w:rPr>
          <w:rFonts w:ascii="Georgia Pro" w:hAnsi="Georgia Pro"/>
          <w:sz w:val="18"/>
          <w:szCs w:val="18"/>
        </w:rPr>
        <w:t>O</w:t>
      </w:r>
      <w:r w:rsidRPr="00346A75">
        <w:rPr>
          <w:rFonts w:ascii="Georgia Pro" w:hAnsi="Georgia Pro"/>
          <w:sz w:val="18"/>
          <w:szCs w:val="18"/>
        </w:rPr>
        <w:t xml:space="preserve">ffered Himself </w:t>
      </w:r>
      <w:r w:rsidR="00C05157" w:rsidRPr="00346A75">
        <w:rPr>
          <w:rFonts w:ascii="Georgia Pro" w:hAnsi="Georgia Pro"/>
          <w:sz w:val="18"/>
          <w:szCs w:val="18"/>
        </w:rPr>
        <w:t>–</w:t>
      </w:r>
      <w:r w:rsidRPr="00346A75">
        <w:rPr>
          <w:rFonts w:ascii="Georgia Pro" w:hAnsi="Georgia Pro"/>
          <w:sz w:val="18"/>
          <w:szCs w:val="18"/>
        </w:rPr>
        <w:t xml:space="preserve"> </w:t>
      </w:r>
      <w:r w:rsidR="00264A58" w:rsidRPr="00346A75">
        <w:rPr>
          <w:rFonts w:ascii="Georgia Pro" w:hAnsi="Georgia Pro"/>
          <w:sz w:val="18"/>
          <w:szCs w:val="18"/>
        </w:rPr>
        <w:t xml:space="preserve">v8b - </w:t>
      </w:r>
      <w:r w:rsidR="00AC546D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by becoming obedient to death</w:t>
      </w:r>
      <w:r w:rsidR="00AC546D" w:rsidRPr="00346A75">
        <w:rPr>
          <w:rStyle w:val="indent-2-breaks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 </w:t>
      </w:r>
      <w:r w:rsidR="00AC546D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>even death on a cross!</w:t>
      </w:r>
      <w:r w:rsidR="00655ADA" w:rsidRPr="00346A75">
        <w:rPr>
          <w:rStyle w:val="text"/>
          <w:rFonts w:ascii="Georgia Pro" w:hAnsi="Georgia Pro" w:cs="Segoe UI"/>
          <w:i/>
          <w:iCs/>
          <w:color w:val="000000"/>
          <w:sz w:val="18"/>
          <w:szCs w:val="18"/>
          <w:shd w:val="clear" w:color="auto" w:fill="FFFFFF"/>
        </w:rPr>
        <w:t xml:space="preserve"> We learned Christ’s offering himself resulted in salvation for the world.</w:t>
      </w:r>
    </w:p>
    <w:p w14:paraId="20DABBD0" w14:textId="6C198E96" w:rsidR="00346A75" w:rsidRDefault="00346A75" w:rsidP="00346A75">
      <w:pPr>
        <w:rPr>
          <w:rStyle w:val="text"/>
          <w:rFonts w:ascii="Georgia Pro Cond" w:hAnsi="Georgia Pro Cond"/>
          <w:b/>
          <w:bCs/>
          <w:sz w:val="20"/>
          <w:szCs w:val="20"/>
        </w:rPr>
      </w:pPr>
      <w:r w:rsidRPr="007500D9">
        <w:rPr>
          <w:rStyle w:val="text"/>
          <w:rFonts w:ascii="Georgia Pro Cond" w:hAnsi="Georgia Pro Cond"/>
          <w:b/>
          <w:bCs/>
          <w:sz w:val="20"/>
          <w:szCs w:val="20"/>
        </w:rPr>
        <w:t>Discussion Questions:</w:t>
      </w:r>
    </w:p>
    <w:p w14:paraId="2B80054F" w14:textId="21E3E20A" w:rsidR="007F6B81" w:rsidRDefault="007F6B81" w:rsidP="007F6B81">
      <w:pPr>
        <w:pStyle w:val="ListParagraph"/>
        <w:numPr>
          <w:ilvl w:val="0"/>
          <w:numId w:val="7"/>
        </w:numPr>
        <w:rPr>
          <w:rStyle w:val="text"/>
          <w:rFonts w:ascii="Georgia Pro Cond" w:hAnsi="Georgia Pro Cond"/>
          <w:sz w:val="20"/>
          <w:szCs w:val="20"/>
        </w:rPr>
      </w:pPr>
      <w:r>
        <w:rPr>
          <w:rStyle w:val="text"/>
          <w:rFonts w:ascii="Georgia Pro Cond" w:hAnsi="Georgia Pro Cond"/>
          <w:sz w:val="20"/>
          <w:szCs w:val="20"/>
        </w:rPr>
        <w:t>What experiences have you had with “</w:t>
      </w:r>
      <w:r w:rsidR="00133A80">
        <w:rPr>
          <w:rStyle w:val="text"/>
          <w:rFonts w:ascii="Georgia Pro Cond" w:hAnsi="Georgia Pro Cond"/>
          <w:sz w:val="20"/>
          <w:szCs w:val="20"/>
        </w:rPr>
        <w:t xml:space="preserve">emptying” yourself in the service of God? </w:t>
      </w:r>
    </w:p>
    <w:p w14:paraId="2EA4924C" w14:textId="41E397F1" w:rsidR="007F6B81" w:rsidRDefault="00133A80" w:rsidP="00346A75">
      <w:pPr>
        <w:pStyle w:val="ListParagraph"/>
        <w:numPr>
          <w:ilvl w:val="0"/>
          <w:numId w:val="7"/>
        </w:numPr>
        <w:rPr>
          <w:rStyle w:val="text"/>
          <w:rFonts w:ascii="Georgia Pro Cond" w:hAnsi="Georgia Pro Cond"/>
          <w:sz w:val="20"/>
          <w:szCs w:val="20"/>
        </w:rPr>
      </w:pPr>
      <w:r>
        <w:rPr>
          <w:rStyle w:val="text"/>
          <w:rFonts w:ascii="Georgia Pro Cond" w:hAnsi="Georgia Pro Cond"/>
          <w:sz w:val="20"/>
          <w:szCs w:val="20"/>
        </w:rPr>
        <w:t xml:space="preserve">Describe a life changing lesson that’s </w:t>
      </w:r>
      <w:r w:rsidR="00874281">
        <w:rPr>
          <w:rStyle w:val="text"/>
          <w:rFonts w:ascii="Georgia Pro Cond" w:hAnsi="Georgia Pro Cond"/>
          <w:sz w:val="20"/>
          <w:szCs w:val="20"/>
        </w:rPr>
        <w:t>brought you closer to God.</w:t>
      </w:r>
    </w:p>
    <w:p w14:paraId="5348E2E0" w14:textId="23C4FCDC" w:rsidR="00874281" w:rsidRDefault="00874281" w:rsidP="00346A75">
      <w:pPr>
        <w:pStyle w:val="ListParagraph"/>
        <w:numPr>
          <w:ilvl w:val="0"/>
          <w:numId w:val="7"/>
        </w:numPr>
        <w:rPr>
          <w:rStyle w:val="text"/>
          <w:rFonts w:ascii="Georgia Pro Cond" w:hAnsi="Georgia Pro Cond"/>
          <w:sz w:val="20"/>
          <w:szCs w:val="20"/>
        </w:rPr>
      </w:pPr>
      <w:r>
        <w:rPr>
          <w:rStyle w:val="text"/>
          <w:rFonts w:ascii="Georgia Pro Cond" w:hAnsi="Georgia Pro Cond"/>
          <w:sz w:val="20"/>
          <w:szCs w:val="20"/>
        </w:rPr>
        <w:t xml:space="preserve">How does the sermon change your perspective on humility? </w:t>
      </w:r>
    </w:p>
    <w:p w14:paraId="57253D2A" w14:textId="263CD526" w:rsidR="00874281" w:rsidRDefault="001E0D70" w:rsidP="00346A75">
      <w:pPr>
        <w:pStyle w:val="ListParagraph"/>
        <w:numPr>
          <w:ilvl w:val="0"/>
          <w:numId w:val="7"/>
        </w:numPr>
        <w:rPr>
          <w:rStyle w:val="text"/>
          <w:rFonts w:ascii="Georgia Pro Cond" w:hAnsi="Georgia Pro Cond"/>
          <w:sz w:val="20"/>
          <w:szCs w:val="20"/>
        </w:rPr>
      </w:pPr>
      <w:r>
        <w:rPr>
          <w:rStyle w:val="text"/>
          <w:rFonts w:ascii="Georgia Pro Cond" w:hAnsi="Georgia Pro Cond"/>
          <w:sz w:val="20"/>
          <w:szCs w:val="20"/>
        </w:rPr>
        <w:t>In what ways have you learned to offer yourself or sacrifice for others? How do you feel in retrospect?</w:t>
      </w:r>
    </w:p>
    <w:p w14:paraId="4B1FEFCB" w14:textId="58EF0085" w:rsidR="001E0D70" w:rsidRPr="00133A80" w:rsidRDefault="00914C27" w:rsidP="00346A75">
      <w:pPr>
        <w:pStyle w:val="ListParagraph"/>
        <w:numPr>
          <w:ilvl w:val="0"/>
          <w:numId w:val="7"/>
        </w:numPr>
        <w:rPr>
          <w:rStyle w:val="text"/>
          <w:rFonts w:ascii="Georgia Pro Cond" w:hAnsi="Georgia Pro Cond"/>
          <w:sz w:val="20"/>
          <w:szCs w:val="20"/>
        </w:rPr>
      </w:pPr>
      <w:r>
        <w:rPr>
          <w:rStyle w:val="text"/>
          <w:rFonts w:ascii="Georgia Pro Cond" w:hAnsi="Georgia Pro Cond"/>
          <w:sz w:val="20"/>
          <w:szCs w:val="20"/>
        </w:rPr>
        <w:t>What are your greatest obstacles for learning new things? How do you overcome them?</w:t>
      </w:r>
    </w:p>
    <w:p w14:paraId="225BF1ED" w14:textId="77777777" w:rsidR="007500D9" w:rsidRPr="007500D9" w:rsidRDefault="007500D9" w:rsidP="00346A75">
      <w:pPr>
        <w:rPr>
          <w:rStyle w:val="text"/>
          <w:rFonts w:ascii="Georgia Pro Cond" w:hAnsi="Georgia Pro Cond"/>
          <w:sz w:val="20"/>
          <w:szCs w:val="20"/>
        </w:rPr>
      </w:pPr>
    </w:p>
    <w:p w14:paraId="2AB1A439" w14:textId="77777777" w:rsidR="007500D9" w:rsidRPr="007500D9" w:rsidRDefault="007500D9" w:rsidP="00346A75">
      <w:pPr>
        <w:rPr>
          <w:rStyle w:val="text"/>
          <w:rFonts w:ascii="Georgia Pro Cond" w:hAnsi="Georgia Pro Cond"/>
          <w:sz w:val="20"/>
          <w:szCs w:val="20"/>
        </w:rPr>
      </w:pPr>
    </w:p>
    <w:p w14:paraId="207A02AD" w14:textId="77777777" w:rsidR="007500D9" w:rsidRPr="007500D9" w:rsidRDefault="007500D9" w:rsidP="00346A75">
      <w:pPr>
        <w:rPr>
          <w:rStyle w:val="text"/>
          <w:rFonts w:ascii="Georgia Pro Cond" w:hAnsi="Georgia Pro Cond"/>
          <w:sz w:val="24"/>
          <w:szCs w:val="24"/>
        </w:rPr>
      </w:pPr>
    </w:p>
    <w:p w14:paraId="0D628A2F" w14:textId="7BDF5851" w:rsidR="00D16FF3" w:rsidRPr="00C05157" w:rsidRDefault="00D16FF3" w:rsidP="00AC546D">
      <w:pPr>
        <w:pStyle w:val="ListParagraph"/>
        <w:rPr>
          <w:rFonts w:ascii="Georgia Pro" w:hAnsi="Georgia Pro"/>
          <w:i/>
          <w:iCs/>
          <w:sz w:val="24"/>
          <w:szCs w:val="24"/>
        </w:rPr>
      </w:pPr>
    </w:p>
    <w:sectPr w:rsidR="00D16FF3" w:rsidRPr="00C0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">
    <w:altName w:val="Georgia Pro Cond"/>
    <w:panose1 w:val="02040506050405020303"/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altName w:val="Georgia Pro"/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AE0"/>
    <w:multiLevelType w:val="hybridMultilevel"/>
    <w:tmpl w:val="703E9C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31E48"/>
    <w:multiLevelType w:val="hybridMultilevel"/>
    <w:tmpl w:val="58B6CB5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74E"/>
    <w:multiLevelType w:val="hybridMultilevel"/>
    <w:tmpl w:val="4298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D296E"/>
    <w:multiLevelType w:val="hybridMultilevel"/>
    <w:tmpl w:val="3EDE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73D45"/>
    <w:multiLevelType w:val="hybridMultilevel"/>
    <w:tmpl w:val="A38A8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B453B"/>
    <w:multiLevelType w:val="hybridMultilevel"/>
    <w:tmpl w:val="49049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56B3"/>
    <w:multiLevelType w:val="hybridMultilevel"/>
    <w:tmpl w:val="98E626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76045">
    <w:abstractNumId w:val="0"/>
  </w:num>
  <w:num w:numId="2" w16cid:durableId="1511872890">
    <w:abstractNumId w:val="5"/>
  </w:num>
  <w:num w:numId="3" w16cid:durableId="1879926082">
    <w:abstractNumId w:val="2"/>
  </w:num>
  <w:num w:numId="4" w16cid:durableId="1670475913">
    <w:abstractNumId w:val="4"/>
  </w:num>
  <w:num w:numId="5" w16cid:durableId="1471632997">
    <w:abstractNumId w:val="1"/>
  </w:num>
  <w:num w:numId="6" w16cid:durableId="1403286665">
    <w:abstractNumId w:val="6"/>
  </w:num>
  <w:num w:numId="7" w16cid:durableId="100663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6E"/>
    <w:rsid w:val="00002456"/>
    <w:rsid w:val="00086B49"/>
    <w:rsid w:val="00133A80"/>
    <w:rsid w:val="001E0D70"/>
    <w:rsid w:val="00227F63"/>
    <w:rsid w:val="00264A58"/>
    <w:rsid w:val="00346A75"/>
    <w:rsid w:val="0034716B"/>
    <w:rsid w:val="00387C4E"/>
    <w:rsid w:val="003F432F"/>
    <w:rsid w:val="004040F4"/>
    <w:rsid w:val="004B6E84"/>
    <w:rsid w:val="004E5B8F"/>
    <w:rsid w:val="0053504D"/>
    <w:rsid w:val="0054270F"/>
    <w:rsid w:val="00655ADA"/>
    <w:rsid w:val="006D3856"/>
    <w:rsid w:val="007500D9"/>
    <w:rsid w:val="0075795B"/>
    <w:rsid w:val="00773A50"/>
    <w:rsid w:val="007F491C"/>
    <w:rsid w:val="007F6B81"/>
    <w:rsid w:val="008452BE"/>
    <w:rsid w:val="00874281"/>
    <w:rsid w:val="00876E30"/>
    <w:rsid w:val="008C3F08"/>
    <w:rsid w:val="00914C27"/>
    <w:rsid w:val="0092110E"/>
    <w:rsid w:val="00936EDD"/>
    <w:rsid w:val="009A36F0"/>
    <w:rsid w:val="00A61C6E"/>
    <w:rsid w:val="00A70393"/>
    <w:rsid w:val="00AC546D"/>
    <w:rsid w:val="00B748DF"/>
    <w:rsid w:val="00BE3EA0"/>
    <w:rsid w:val="00C05157"/>
    <w:rsid w:val="00D16FF3"/>
    <w:rsid w:val="00D22333"/>
    <w:rsid w:val="00D36E99"/>
    <w:rsid w:val="00D84D63"/>
    <w:rsid w:val="00EB0D38"/>
    <w:rsid w:val="00EE4F6F"/>
    <w:rsid w:val="00F1711B"/>
    <w:rsid w:val="00F53BDB"/>
    <w:rsid w:val="00FB57BB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6638"/>
  <w15:docId w15:val="{25EBA78F-6BD7-45BA-8940-A11B907E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B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A50"/>
    <w:pPr>
      <w:ind w:left="720"/>
      <w:contextualSpacing/>
    </w:pPr>
  </w:style>
  <w:style w:type="character" w:customStyle="1" w:styleId="text">
    <w:name w:val="text"/>
    <w:basedOn w:val="DefaultParagraphFont"/>
    <w:rsid w:val="00D16FF3"/>
  </w:style>
  <w:style w:type="character" w:customStyle="1" w:styleId="indent-1-breaks">
    <w:name w:val="indent-1-breaks"/>
    <w:basedOn w:val="DefaultParagraphFont"/>
    <w:rsid w:val="00D16FF3"/>
  </w:style>
  <w:style w:type="character" w:customStyle="1" w:styleId="indent-2-breaks">
    <w:name w:val="indent-2-breaks"/>
    <w:basedOn w:val="DefaultParagraphFont"/>
    <w:rsid w:val="00D16FF3"/>
  </w:style>
  <w:style w:type="paragraph" w:customStyle="1" w:styleId="chapter-1">
    <w:name w:val="chapter-1"/>
    <w:basedOn w:val="Normal"/>
    <w:rsid w:val="007F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F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7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a.com/bible/nrsv/philippians/3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Philippians%203&amp;version=NIV" TargetMode="External"/><Relationship Id="rId5" Type="http://schemas.openxmlformats.org/officeDocument/2006/relationships/hyperlink" Target="https://www.biblegateway.com/passage/?search=Philippians%202&amp;version=NRSV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Johnson</dc:creator>
  <cp:keywords/>
  <dc:description/>
  <cp:lastModifiedBy>Kenneth Johnson</cp:lastModifiedBy>
  <cp:revision>4</cp:revision>
  <dcterms:created xsi:type="dcterms:W3CDTF">2023-03-12T14:14:00Z</dcterms:created>
  <dcterms:modified xsi:type="dcterms:W3CDTF">2023-03-12T18:14:00Z</dcterms:modified>
</cp:coreProperties>
</file>